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3" w:type="dxa"/>
        <w:jc w:val="center"/>
        <w:tblInd w:w="-2432" w:type="dxa"/>
        <w:tblLook w:val="01E0" w:firstRow="1" w:lastRow="1" w:firstColumn="1" w:lastColumn="1" w:noHBand="0" w:noVBand="0"/>
      </w:tblPr>
      <w:tblGrid>
        <w:gridCol w:w="4650"/>
        <w:gridCol w:w="5753"/>
      </w:tblGrid>
      <w:tr w:rsidR="008D54AC" w:rsidRPr="003001B1" w:rsidTr="00302F64">
        <w:trPr>
          <w:jc w:val="center"/>
        </w:trPr>
        <w:tc>
          <w:tcPr>
            <w:tcW w:w="4650" w:type="dxa"/>
          </w:tcPr>
          <w:p w:rsidR="008D54AC" w:rsidRPr="00302F64" w:rsidRDefault="008D54AC" w:rsidP="009A025D">
            <w:pPr>
              <w:jc w:val="center"/>
              <w:rPr>
                <w:sz w:val="26"/>
                <w:szCs w:val="26"/>
              </w:rPr>
            </w:pPr>
            <w:r w:rsidRPr="00302F64">
              <w:rPr>
                <w:sz w:val="26"/>
                <w:szCs w:val="26"/>
              </w:rPr>
              <w:t>BỘ GIAO THÔNG VẬN TẢI</w:t>
            </w:r>
          </w:p>
        </w:tc>
        <w:tc>
          <w:tcPr>
            <w:tcW w:w="5753" w:type="dxa"/>
          </w:tcPr>
          <w:p w:rsidR="008D54AC" w:rsidRPr="00302F64" w:rsidRDefault="008D54AC" w:rsidP="00222105">
            <w:pPr>
              <w:jc w:val="right"/>
              <w:rPr>
                <w:b/>
                <w:sz w:val="26"/>
                <w:szCs w:val="26"/>
              </w:rPr>
            </w:pPr>
            <w:r w:rsidRPr="00302F64">
              <w:rPr>
                <w:b/>
                <w:sz w:val="26"/>
                <w:szCs w:val="26"/>
              </w:rPr>
              <w:t>CỘNG HÒA XÃ HỘI CHỦ NGHĨA VIỆT NAM</w:t>
            </w:r>
          </w:p>
        </w:tc>
      </w:tr>
      <w:tr w:rsidR="008D54AC" w:rsidRPr="003001B1" w:rsidTr="00302F64">
        <w:trPr>
          <w:trHeight w:val="1021"/>
          <w:jc w:val="center"/>
        </w:trPr>
        <w:tc>
          <w:tcPr>
            <w:tcW w:w="4650" w:type="dxa"/>
          </w:tcPr>
          <w:p w:rsidR="008D54AC" w:rsidRPr="00302F64" w:rsidRDefault="00704456" w:rsidP="009A025D">
            <w:pPr>
              <w:jc w:val="center"/>
              <w:rPr>
                <w:b/>
                <w:sz w:val="26"/>
                <w:szCs w:val="26"/>
              </w:rPr>
            </w:pPr>
            <w:r w:rsidRPr="00302F64">
              <w:rPr>
                <w:b/>
                <w:sz w:val="26"/>
                <w:szCs w:val="26"/>
              </w:rPr>
              <w:t>TRƯỜNG ĐH</w:t>
            </w:r>
            <w:r w:rsidR="008D54AC" w:rsidRPr="00302F64">
              <w:rPr>
                <w:b/>
                <w:sz w:val="26"/>
                <w:szCs w:val="26"/>
              </w:rPr>
              <w:t xml:space="preserve"> HÀNG HẢI</w:t>
            </w:r>
            <w:r w:rsidRPr="00302F64">
              <w:rPr>
                <w:b/>
                <w:sz w:val="26"/>
                <w:szCs w:val="26"/>
              </w:rPr>
              <w:t xml:space="preserve"> VIỆT NAM</w:t>
            </w:r>
          </w:p>
          <w:p w:rsidR="0044094C" w:rsidRPr="00302F64" w:rsidRDefault="009949E5" w:rsidP="00B93763">
            <w:pPr>
              <w:spacing w:before="120"/>
              <w:jc w:val="center"/>
              <w:rPr>
                <w:sz w:val="26"/>
                <w:szCs w:val="26"/>
              </w:rPr>
            </w:pPr>
            <w:r>
              <w:rPr>
                <w:noProof/>
                <w:sz w:val="26"/>
                <w:szCs w:val="26"/>
              </w:rPr>
              <w:pict>
                <v:line id="_x0000_s1026" style="position:absolute;left:0;text-align:left;z-index:251657216" from="69.75pt,1.8pt" to="141.75pt,1.8pt"/>
              </w:pict>
            </w:r>
            <w:r w:rsidR="00704456" w:rsidRPr="00302F64">
              <w:rPr>
                <w:sz w:val="26"/>
                <w:szCs w:val="26"/>
              </w:rPr>
              <w:t>Số</w:t>
            </w:r>
            <w:r w:rsidR="005546D1" w:rsidRPr="00302F64">
              <w:rPr>
                <w:sz w:val="26"/>
                <w:szCs w:val="26"/>
              </w:rPr>
              <w:t>:</w:t>
            </w:r>
            <w:bookmarkStart w:id="0" w:name="OLE_LINK1"/>
            <w:bookmarkStart w:id="1" w:name="OLE_LINK2"/>
            <w:r w:rsidR="00011B63">
              <w:rPr>
                <w:sz w:val="26"/>
                <w:szCs w:val="26"/>
              </w:rPr>
              <w:t xml:space="preserve"> </w:t>
            </w:r>
            <w:r w:rsidR="00B93763">
              <w:rPr>
                <w:b/>
                <w:sz w:val="26"/>
                <w:szCs w:val="26"/>
              </w:rPr>
              <w:t xml:space="preserve">      </w:t>
            </w:r>
            <w:r w:rsidR="00704456" w:rsidRPr="00302F64">
              <w:rPr>
                <w:sz w:val="26"/>
                <w:szCs w:val="26"/>
              </w:rPr>
              <w:t>/TB-</w:t>
            </w:r>
            <w:r w:rsidR="00F17DA6" w:rsidRPr="00302F64">
              <w:rPr>
                <w:sz w:val="26"/>
                <w:szCs w:val="26"/>
              </w:rPr>
              <w:t>ĐHHHVN</w:t>
            </w:r>
            <w:r w:rsidR="00125C80" w:rsidRPr="00302F64">
              <w:rPr>
                <w:sz w:val="26"/>
                <w:szCs w:val="26"/>
              </w:rPr>
              <w:t>-QHQT</w:t>
            </w:r>
            <w:bookmarkEnd w:id="0"/>
            <w:bookmarkEnd w:id="1"/>
          </w:p>
        </w:tc>
        <w:tc>
          <w:tcPr>
            <w:tcW w:w="5753" w:type="dxa"/>
          </w:tcPr>
          <w:p w:rsidR="008D54AC" w:rsidRPr="00302F64" w:rsidRDefault="008D54AC" w:rsidP="009A025D">
            <w:pPr>
              <w:jc w:val="center"/>
              <w:rPr>
                <w:b/>
                <w:sz w:val="26"/>
                <w:szCs w:val="26"/>
              </w:rPr>
            </w:pPr>
            <w:r w:rsidRPr="00302F64">
              <w:rPr>
                <w:b/>
                <w:sz w:val="26"/>
                <w:szCs w:val="26"/>
              </w:rPr>
              <w:t>Độc lập – Tự do – Hạnh phúc</w:t>
            </w:r>
          </w:p>
          <w:p w:rsidR="0044094C" w:rsidRPr="00302F64" w:rsidRDefault="009949E5" w:rsidP="003E0D16">
            <w:pPr>
              <w:spacing w:before="120"/>
              <w:jc w:val="center"/>
              <w:rPr>
                <w:i/>
                <w:sz w:val="26"/>
                <w:szCs w:val="26"/>
              </w:rPr>
            </w:pPr>
            <w:r>
              <w:rPr>
                <w:b/>
                <w:noProof/>
                <w:sz w:val="26"/>
                <w:szCs w:val="26"/>
              </w:rPr>
              <w:pict>
                <v:line id="_x0000_s1027" style="position:absolute;left:0;text-align:left;z-index:251658240" from="56.4pt,3.05pt" to="219.9pt,3.05pt"/>
              </w:pict>
            </w:r>
            <w:r w:rsidR="00704456" w:rsidRPr="00302F64">
              <w:rPr>
                <w:i/>
                <w:sz w:val="26"/>
                <w:szCs w:val="26"/>
              </w:rPr>
              <w:t>Hải Phòng, ngày</w:t>
            </w:r>
            <w:r w:rsidR="00011B63">
              <w:rPr>
                <w:i/>
                <w:sz w:val="26"/>
                <w:szCs w:val="26"/>
              </w:rPr>
              <w:t xml:space="preserve"> </w:t>
            </w:r>
            <w:r w:rsidR="003E0D16">
              <w:rPr>
                <w:i/>
                <w:sz w:val="26"/>
                <w:szCs w:val="26"/>
              </w:rPr>
              <w:t xml:space="preserve">   </w:t>
            </w:r>
            <w:r w:rsidR="00011B63">
              <w:rPr>
                <w:i/>
                <w:sz w:val="26"/>
                <w:szCs w:val="26"/>
              </w:rPr>
              <w:t xml:space="preserve"> </w:t>
            </w:r>
            <w:r w:rsidR="00704456" w:rsidRPr="00302F64">
              <w:rPr>
                <w:i/>
                <w:sz w:val="26"/>
                <w:szCs w:val="26"/>
              </w:rPr>
              <w:t xml:space="preserve">tháng </w:t>
            </w:r>
            <w:r w:rsidR="003E0D16">
              <w:rPr>
                <w:i/>
                <w:sz w:val="26"/>
                <w:szCs w:val="26"/>
              </w:rPr>
              <w:t>4</w:t>
            </w:r>
            <w:r w:rsidR="00135EB4" w:rsidRPr="00302F64">
              <w:rPr>
                <w:i/>
                <w:sz w:val="26"/>
                <w:szCs w:val="26"/>
              </w:rPr>
              <w:t xml:space="preserve"> </w:t>
            </w:r>
            <w:r w:rsidR="00704456" w:rsidRPr="00302F64">
              <w:rPr>
                <w:i/>
                <w:sz w:val="26"/>
                <w:szCs w:val="26"/>
              </w:rPr>
              <w:t>năm 201</w:t>
            </w:r>
            <w:r w:rsidR="00125C80" w:rsidRPr="00302F64">
              <w:rPr>
                <w:i/>
                <w:sz w:val="26"/>
                <w:szCs w:val="26"/>
              </w:rPr>
              <w:t>7</w:t>
            </w:r>
          </w:p>
        </w:tc>
      </w:tr>
    </w:tbl>
    <w:p w:rsidR="00FD3F2D" w:rsidRPr="00704456" w:rsidRDefault="00704456" w:rsidP="00302F64">
      <w:pPr>
        <w:spacing w:before="120" w:line="360" w:lineRule="atLeast"/>
        <w:jc w:val="center"/>
        <w:rPr>
          <w:b/>
          <w:sz w:val="30"/>
          <w:szCs w:val="28"/>
        </w:rPr>
      </w:pPr>
      <w:r>
        <w:rPr>
          <w:b/>
          <w:sz w:val="30"/>
          <w:szCs w:val="28"/>
        </w:rPr>
        <w:t>T</w:t>
      </w:r>
      <w:r w:rsidR="008D54AC" w:rsidRPr="00704456">
        <w:rPr>
          <w:b/>
          <w:sz w:val="30"/>
          <w:szCs w:val="28"/>
        </w:rPr>
        <w:t>HÔNG BÁO</w:t>
      </w:r>
    </w:p>
    <w:p w:rsidR="00FD3F2D" w:rsidRPr="00731FE9" w:rsidRDefault="009949E5" w:rsidP="00FA77AE">
      <w:pPr>
        <w:spacing w:after="240"/>
        <w:ind w:left="1092" w:right="1290"/>
        <w:jc w:val="center"/>
        <w:rPr>
          <w:b/>
        </w:rPr>
      </w:pPr>
      <w:r>
        <w:rPr>
          <w:b/>
        </w:rPr>
        <w:pict>
          <v:shapetype id="_x0000_t32" coordsize="21600,21600" o:spt="32" o:oned="t" path="m,l21600,21600e" filled="f">
            <v:path arrowok="t" fillok="f" o:connecttype="none"/>
            <o:lock v:ext="edit" shapetype="t"/>
          </v:shapetype>
          <v:shape id="_x0000_s1028" type="#_x0000_t32" style="position:absolute;left:0;text-align:left;margin-left:196.2pt;margin-top:43.5pt;width:67.5pt;height:0;z-index:251659264" o:connectortype="straight"/>
        </w:pict>
      </w:r>
      <w:r w:rsidR="00FD3F2D" w:rsidRPr="00731FE9">
        <w:rPr>
          <w:b/>
        </w:rPr>
        <w:t>V/v</w:t>
      </w:r>
      <w:r w:rsidR="00731FE9">
        <w:rPr>
          <w:b/>
        </w:rPr>
        <w:t xml:space="preserve"> </w:t>
      </w:r>
      <w:r w:rsidR="00B50291">
        <w:rPr>
          <w:b/>
        </w:rPr>
        <w:t>B</w:t>
      </w:r>
      <w:r w:rsidR="00704456">
        <w:rPr>
          <w:b/>
        </w:rPr>
        <w:t xml:space="preserve">uổi </w:t>
      </w:r>
      <w:r w:rsidR="00135EB4">
        <w:rPr>
          <w:b/>
        </w:rPr>
        <w:t xml:space="preserve">giới thiệu </w:t>
      </w:r>
      <w:r w:rsidR="003E5990">
        <w:rPr>
          <w:b/>
        </w:rPr>
        <w:t xml:space="preserve">lần 2 </w:t>
      </w:r>
      <w:r w:rsidR="00135EB4">
        <w:rPr>
          <w:b/>
        </w:rPr>
        <w:t xml:space="preserve">về các chương trình </w:t>
      </w:r>
      <w:r w:rsidR="00254B78">
        <w:rPr>
          <w:b/>
        </w:rPr>
        <w:t>đào tạo</w:t>
      </w:r>
      <w:r w:rsidR="003E5990">
        <w:rPr>
          <w:b/>
        </w:rPr>
        <w:t>,</w:t>
      </w:r>
      <w:r w:rsidR="00254B78">
        <w:rPr>
          <w:b/>
        </w:rPr>
        <w:t xml:space="preserve"> </w:t>
      </w:r>
      <w:r w:rsidR="00FA77AE">
        <w:rPr>
          <w:b/>
        </w:rPr>
        <w:t>cơ hội</w:t>
      </w:r>
      <w:r w:rsidR="003E5990">
        <w:rPr>
          <w:b/>
        </w:rPr>
        <w:t xml:space="preserve"> thực tập và </w:t>
      </w:r>
      <w:r w:rsidR="00FA77AE">
        <w:rPr>
          <w:b/>
        </w:rPr>
        <w:t xml:space="preserve">làm việc </w:t>
      </w:r>
      <w:r w:rsidR="00254B78">
        <w:rPr>
          <w:b/>
        </w:rPr>
        <w:t xml:space="preserve">tại Nhật Bản của </w:t>
      </w:r>
      <w:r w:rsidR="00254B78" w:rsidRPr="00254B78">
        <w:rPr>
          <w:b/>
        </w:rPr>
        <w:t xml:space="preserve">Hiệp hội Văn hóa ứng xử truyền thống Nhật Bản Meister </w:t>
      </w:r>
    </w:p>
    <w:p w:rsidR="00330B35" w:rsidRDefault="008D54AC" w:rsidP="00330B35">
      <w:pPr>
        <w:tabs>
          <w:tab w:val="left" w:pos="1722"/>
          <w:tab w:val="left" w:pos="1986"/>
        </w:tabs>
        <w:ind w:left="1985" w:right="1610" w:hanging="1548"/>
        <w:jc w:val="both"/>
        <w:rPr>
          <w:sz w:val="26"/>
          <w:szCs w:val="28"/>
        </w:rPr>
      </w:pPr>
      <w:r w:rsidRPr="00254B78">
        <w:rPr>
          <w:sz w:val="26"/>
          <w:szCs w:val="28"/>
        </w:rPr>
        <w:t>Kính gửi:</w:t>
      </w:r>
      <w:r w:rsidR="00AD3481" w:rsidRPr="00254B78">
        <w:rPr>
          <w:sz w:val="26"/>
          <w:szCs w:val="28"/>
        </w:rPr>
        <w:t xml:space="preserve"> </w:t>
      </w:r>
      <w:r w:rsidR="007C1600">
        <w:rPr>
          <w:sz w:val="26"/>
          <w:szCs w:val="28"/>
        </w:rPr>
        <w:tab/>
      </w:r>
    </w:p>
    <w:p w:rsidR="007C1600" w:rsidRDefault="00330B35" w:rsidP="00330B35">
      <w:pPr>
        <w:tabs>
          <w:tab w:val="left" w:pos="1722"/>
          <w:tab w:val="left" w:pos="1986"/>
        </w:tabs>
        <w:spacing w:after="120"/>
        <w:ind w:left="1985" w:right="1610" w:hanging="1548"/>
        <w:jc w:val="both"/>
        <w:rPr>
          <w:sz w:val="26"/>
          <w:szCs w:val="28"/>
        </w:rPr>
      </w:pPr>
      <w:r>
        <w:rPr>
          <w:sz w:val="26"/>
          <w:szCs w:val="28"/>
        </w:rPr>
        <w:tab/>
      </w:r>
      <w:r w:rsidR="003E5990">
        <w:rPr>
          <w:sz w:val="26"/>
          <w:szCs w:val="28"/>
        </w:rPr>
        <w:t xml:space="preserve">- </w:t>
      </w:r>
      <w:r w:rsidR="003E5990">
        <w:rPr>
          <w:sz w:val="26"/>
          <w:szCs w:val="28"/>
        </w:rPr>
        <w:tab/>
      </w:r>
      <w:r w:rsidR="007C1600">
        <w:rPr>
          <w:sz w:val="26"/>
          <w:szCs w:val="28"/>
        </w:rPr>
        <w:t xml:space="preserve">Các </w:t>
      </w:r>
      <w:r w:rsidR="009978A3">
        <w:rPr>
          <w:sz w:val="26"/>
          <w:szCs w:val="28"/>
        </w:rPr>
        <w:t>P</w:t>
      </w:r>
      <w:r w:rsidR="007C1600">
        <w:rPr>
          <w:sz w:val="26"/>
          <w:szCs w:val="28"/>
        </w:rPr>
        <w:t>hòng</w:t>
      </w:r>
      <w:r w:rsidR="009978A3">
        <w:rPr>
          <w:sz w:val="26"/>
          <w:szCs w:val="28"/>
        </w:rPr>
        <w:t xml:space="preserve"> </w:t>
      </w:r>
      <w:r w:rsidR="007C1600">
        <w:rPr>
          <w:sz w:val="26"/>
          <w:szCs w:val="28"/>
        </w:rPr>
        <w:t xml:space="preserve">Quan hệ Quốc tế; </w:t>
      </w:r>
      <w:r w:rsidR="00E16D48">
        <w:rPr>
          <w:sz w:val="26"/>
          <w:szCs w:val="28"/>
        </w:rPr>
        <w:t xml:space="preserve">Công tác sinh viên; </w:t>
      </w:r>
      <w:r w:rsidR="009978A3">
        <w:rPr>
          <w:sz w:val="26"/>
          <w:szCs w:val="28"/>
        </w:rPr>
        <w:t>Hành chính Tổng hợp; Trung tâm Quản trị mạng</w:t>
      </w:r>
    </w:p>
    <w:p w:rsidR="001C6848" w:rsidRPr="00254B78" w:rsidRDefault="003E5990" w:rsidP="00A27D2E">
      <w:pPr>
        <w:spacing w:after="120"/>
        <w:ind w:left="2010" w:right="1122" w:hanging="275"/>
        <w:jc w:val="both"/>
        <w:rPr>
          <w:sz w:val="26"/>
          <w:szCs w:val="28"/>
        </w:rPr>
      </w:pPr>
      <w:r>
        <w:rPr>
          <w:sz w:val="26"/>
          <w:szCs w:val="28"/>
        </w:rPr>
        <w:t xml:space="preserve">- </w:t>
      </w:r>
      <w:r>
        <w:rPr>
          <w:sz w:val="26"/>
          <w:szCs w:val="28"/>
        </w:rPr>
        <w:tab/>
      </w:r>
      <w:r w:rsidR="00254B78" w:rsidRPr="00254B78">
        <w:rPr>
          <w:sz w:val="26"/>
          <w:szCs w:val="28"/>
        </w:rPr>
        <w:t xml:space="preserve">Ban Chủ nhiệm các </w:t>
      </w:r>
      <w:r w:rsidR="00B40F50">
        <w:rPr>
          <w:sz w:val="26"/>
          <w:szCs w:val="28"/>
        </w:rPr>
        <w:t>k</w:t>
      </w:r>
      <w:r w:rsidR="00254B78" w:rsidRPr="00254B78">
        <w:rPr>
          <w:sz w:val="26"/>
          <w:szCs w:val="28"/>
        </w:rPr>
        <w:t xml:space="preserve">hoa Điện - Điện tử; Đóng tàu; Công trình; </w:t>
      </w:r>
      <w:r w:rsidR="00B55976">
        <w:rPr>
          <w:sz w:val="26"/>
          <w:szCs w:val="28"/>
        </w:rPr>
        <w:t xml:space="preserve">Kinh tế; Quản trị - Tài chính; </w:t>
      </w:r>
      <w:r w:rsidR="00254B78" w:rsidRPr="00254B78">
        <w:rPr>
          <w:sz w:val="26"/>
          <w:szCs w:val="28"/>
        </w:rPr>
        <w:t>Công nghệ thông tin; Ngoại ngữ; Viện Cơ khí</w:t>
      </w:r>
    </w:p>
    <w:p w:rsidR="00135EB4" w:rsidRDefault="003E5990" w:rsidP="00A27D2E">
      <w:pPr>
        <w:spacing w:before="240" w:after="120" w:line="340" w:lineRule="atLeast"/>
        <w:ind w:firstLine="437"/>
        <w:jc w:val="both"/>
        <w:rPr>
          <w:sz w:val="26"/>
        </w:rPr>
      </w:pPr>
      <w:r>
        <w:rPr>
          <w:sz w:val="26"/>
        </w:rPr>
        <w:t xml:space="preserve">Tiếp theo Buổi giới thiệu ngày 18/3/2017 của Hiệp hội Văn hoá ứng xử truyền thống Nhật Bản Meister, nhằm cung cấp thêm các thông tin chi tiết hơn về các chương trình đào tạo văn hoá, ngôn ngữ Nhật Bản và </w:t>
      </w:r>
      <w:r w:rsidR="00B40F50">
        <w:rPr>
          <w:sz w:val="26"/>
        </w:rPr>
        <w:t>cơ hội đi thực tập</w:t>
      </w:r>
      <w:r>
        <w:rPr>
          <w:sz w:val="26"/>
        </w:rPr>
        <w:t>, làm</w:t>
      </w:r>
      <w:r w:rsidR="00B40F50">
        <w:rPr>
          <w:sz w:val="26"/>
        </w:rPr>
        <w:t xml:space="preserve"> việc</w:t>
      </w:r>
      <w:r>
        <w:rPr>
          <w:sz w:val="26"/>
        </w:rPr>
        <w:t xml:space="preserve"> tại các doanh nghiệp Nhật Bản cho sinh viên, Trường Đại học Hàng hải Việt Nam</w:t>
      </w:r>
      <w:r w:rsidR="0038385A">
        <w:rPr>
          <w:sz w:val="26"/>
        </w:rPr>
        <w:t xml:space="preserve"> và </w:t>
      </w:r>
      <w:r>
        <w:rPr>
          <w:sz w:val="26"/>
        </w:rPr>
        <w:t>Hiệp hội Văn hoá ứng xử truyền thống Nhật Bản Meister</w:t>
      </w:r>
      <w:r w:rsidR="00D15137">
        <w:rPr>
          <w:sz w:val="26"/>
        </w:rPr>
        <w:t xml:space="preserve"> sẽ phối hợp </w:t>
      </w:r>
      <w:r w:rsidR="0038385A">
        <w:rPr>
          <w:sz w:val="26"/>
        </w:rPr>
        <w:t xml:space="preserve">tổ chức </w:t>
      </w:r>
      <w:r w:rsidR="0038385A" w:rsidRPr="0038385A">
        <w:rPr>
          <w:sz w:val="26"/>
        </w:rPr>
        <w:t xml:space="preserve">Buổi giới thiệu </w:t>
      </w:r>
      <w:r>
        <w:rPr>
          <w:sz w:val="26"/>
        </w:rPr>
        <w:t>lần thứ 2,</w:t>
      </w:r>
      <w:r w:rsidR="0038385A">
        <w:rPr>
          <w:sz w:val="26"/>
        </w:rPr>
        <w:t xml:space="preserve"> </w:t>
      </w:r>
      <w:r>
        <w:rPr>
          <w:sz w:val="26"/>
        </w:rPr>
        <w:t>t</w:t>
      </w:r>
      <w:r w:rsidR="00135EB4">
        <w:rPr>
          <w:sz w:val="26"/>
        </w:rPr>
        <w:t>hông tin chi tiết như sau:</w:t>
      </w:r>
    </w:p>
    <w:p w:rsidR="00135EB4" w:rsidRPr="00135EB4" w:rsidRDefault="00135EB4" w:rsidP="00A27D2E">
      <w:pPr>
        <w:pStyle w:val="ListParagraph"/>
        <w:numPr>
          <w:ilvl w:val="0"/>
          <w:numId w:val="31"/>
        </w:numPr>
        <w:tabs>
          <w:tab w:val="left" w:pos="774"/>
        </w:tabs>
        <w:spacing w:before="120" w:after="120" w:line="340" w:lineRule="atLeast"/>
        <w:ind w:left="12" w:firstLine="438"/>
        <w:contextualSpacing w:val="0"/>
        <w:jc w:val="both"/>
        <w:rPr>
          <w:sz w:val="26"/>
        </w:rPr>
      </w:pPr>
      <w:r w:rsidRPr="00135EB4">
        <w:rPr>
          <w:sz w:val="26"/>
        </w:rPr>
        <w:t xml:space="preserve">Thời gian tổ chức: </w:t>
      </w:r>
      <w:r w:rsidRPr="003425B4">
        <w:rPr>
          <w:b/>
          <w:sz w:val="26"/>
        </w:rPr>
        <w:t xml:space="preserve">từ </w:t>
      </w:r>
      <w:r w:rsidR="003E5990" w:rsidRPr="003425B4">
        <w:rPr>
          <w:b/>
          <w:sz w:val="26"/>
        </w:rPr>
        <w:t>14</w:t>
      </w:r>
      <w:r w:rsidR="00355DC4" w:rsidRPr="003425B4">
        <w:rPr>
          <w:b/>
          <w:sz w:val="26"/>
        </w:rPr>
        <w:t>h</w:t>
      </w:r>
      <w:r w:rsidR="003E5990" w:rsidRPr="003425B4">
        <w:rPr>
          <w:b/>
          <w:sz w:val="26"/>
        </w:rPr>
        <w:t>30</w:t>
      </w:r>
      <w:r w:rsidR="00355DC4" w:rsidRPr="003425B4">
        <w:rPr>
          <w:b/>
          <w:sz w:val="26"/>
        </w:rPr>
        <w:t xml:space="preserve"> ÷ 1</w:t>
      </w:r>
      <w:r w:rsidR="003E5990" w:rsidRPr="003425B4">
        <w:rPr>
          <w:b/>
          <w:sz w:val="26"/>
        </w:rPr>
        <w:t>6</w:t>
      </w:r>
      <w:r w:rsidR="001C6848" w:rsidRPr="003425B4">
        <w:rPr>
          <w:b/>
          <w:sz w:val="26"/>
        </w:rPr>
        <w:t>h</w:t>
      </w:r>
      <w:r w:rsidR="0038385A" w:rsidRPr="003425B4">
        <w:rPr>
          <w:b/>
          <w:sz w:val="26"/>
        </w:rPr>
        <w:t>30</w:t>
      </w:r>
      <w:r w:rsidR="00355DC4" w:rsidRPr="003425B4">
        <w:rPr>
          <w:b/>
          <w:sz w:val="26"/>
        </w:rPr>
        <w:t xml:space="preserve"> ngày </w:t>
      </w:r>
      <w:r w:rsidR="003E5990" w:rsidRPr="003425B4">
        <w:rPr>
          <w:b/>
          <w:sz w:val="26"/>
        </w:rPr>
        <w:t>20</w:t>
      </w:r>
      <w:r w:rsidR="00355DC4" w:rsidRPr="003425B4">
        <w:rPr>
          <w:b/>
          <w:sz w:val="26"/>
        </w:rPr>
        <w:t>/</w:t>
      </w:r>
      <w:r w:rsidR="003E5990" w:rsidRPr="003425B4">
        <w:rPr>
          <w:b/>
          <w:sz w:val="26"/>
        </w:rPr>
        <w:t>4</w:t>
      </w:r>
      <w:r w:rsidR="00355DC4" w:rsidRPr="003425B4">
        <w:rPr>
          <w:b/>
          <w:sz w:val="26"/>
        </w:rPr>
        <w:t>/201</w:t>
      </w:r>
      <w:r w:rsidR="00125C80" w:rsidRPr="003425B4">
        <w:rPr>
          <w:b/>
          <w:sz w:val="26"/>
        </w:rPr>
        <w:t>7</w:t>
      </w:r>
      <w:r>
        <w:rPr>
          <w:sz w:val="26"/>
        </w:rPr>
        <w:t>;</w:t>
      </w:r>
    </w:p>
    <w:p w:rsidR="008D5EAF" w:rsidRPr="00011B63" w:rsidRDefault="00135EB4" w:rsidP="00A27D2E">
      <w:pPr>
        <w:pStyle w:val="ListParagraph"/>
        <w:numPr>
          <w:ilvl w:val="0"/>
          <w:numId w:val="31"/>
        </w:numPr>
        <w:tabs>
          <w:tab w:val="left" w:pos="774"/>
        </w:tabs>
        <w:spacing w:before="120" w:after="120" w:line="340" w:lineRule="atLeast"/>
        <w:ind w:left="12" w:firstLine="438"/>
        <w:contextualSpacing w:val="0"/>
        <w:jc w:val="both"/>
        <w:rPr>
          <w:sz w:val="26"/>
        </w:rPr>
      </w:pPr>
      <w:r w:rsidRPr="00011B63">
        <w:rPr>
          <w:sz w:val="26"/>
        </w:rPr>
        <w:t xml:space="preserve">Địa điểm: </w:t>
      </w:r>
      <w:r w:rsidR="003E5990">
        <w:rPr>
          <w:sz w:val="26"/>
        </w:rPr>
        <w:t>Phòng họp số 3</w:t>
      </w:r>
      <w:r w:rsidR="00C9566F" w:rsidRPr="00011B63">
        <w:rPr>
          <w:sz w:val="26"/>
        </w:rPr>
        <w:t>,</w:t>
      </w:r>
      <w:r w:rsidR="003E5990">
        <w:rPr>
          <w:sz w:val="26"/>
        </w:rPr>
        <w:t xml:space="preserve"> Tầng 3, Nhà A1,</w:t>
      </w:r>
      <w:r w:rsidR="00C9566F" w:rsidRPr="00011B63">
        <w:rPr>
          <w:sz w:val="26"/>
        </w:rPr>
        <w:t xml:space="preserve"> Khu Hiệu bộ</w:t>
      </w:r>
      <w:r w:rsidR="0038385A" w:rsidRPr="00011B63">
        <w:rPr>
          <w:sz w:val="26"/>
        </w:rPr>
        <w:t>, Trường ĐH Hàng hải Việt Nam</w:t>
      </w:r>
      <w:r w:rsidR="003E7BB8" w:rsidRPr="00011B63">
        <w:rPr>
          <w:sz w:val="26"/>
        </w:rPr>
        <w:t>;</w:t>
      </w:r>
    </w:p>
    <w:p w:rsidR="003E7BB8" w:rsidRDefault="003E7BB8" w:rsidP="00A27D2E">
      <w:pPr>
        <w:pStyle w:val="ListParagraph"/>
        <w:numPr>
          <w:ilvl w:val="0"/>
          <w:numId w:val="31"/>
        </w:numPr>
        <w:tabs>
          <w:tab w:val="left" w:pos="774"/>
        </w:tabs>
        <w:spacing w:before="120" w:after="120" w:line="340" w:lineRule="atLeast"/>
        <w:ind w:left="12" w:firstLine="438"/>
        <w:contextualSpacing w:val="0"/>
        <w:jc w:val="both"/>
        <w:rPr>
          <w:sz w:val="26"/>
        </w:rPr>
      </w:pPr>
      <w:r>
        <w:rPr>
          <w:sz w:val="26"/>
        </w:rPr>
        <w:t xml:space="preserve">Đối tượng: </w:t>
      </w:r>
      <w:r w:rsidR="003E5990">
        <w:rPr>
          <w:sz w:val="26"/>
        </w:rPr>
        <w:t xml:space="preserve">sinh viên năm thứ 3 và năm thứ 4 </w:t>
      </w:r>
      <w:r w:rsidR="009978A3">
        <w:rPr>
          <w:sz w:val="26"/>
        </w:rPr>
        <w:t>thuộc</w:t>
      </w:r>
      <w:r w:rsidR="003E5990">
        <w:rPr>
          <w:sz w:val="26"/>
        </w:rPr>
        <w:t xml:space="preserve"> các </w:t>
      </w:r>
      <w:r w:rsidR="003607E3" w:rsidRPr="003607E3">
        <w:rPr>
          <w:sz w:val="26"/>
          <w:szCs w:val="28"/>
        </w:rPr>
        <w:t>k</w:t>
      </w:r>
      <w:r w:rsidR="003E5990" w:rsidRPr="003607E3">
        <w:rPr>
          <w:sz w:val="26"/>
          <w:szCs w:val="28"/>
        </w:rPr>
        <w:t xml:space="preserve">hoa </w:t>
      </w:r>
      <w:r w:rsidR="003E5990" w:rsidRPr="00E22C2D">
        <w:rPr>
          <w:sz w:val="26"/>
          <w:szCs w:val="28"/>
        </w:rPr>
        <w:t>Điện - Điện tử; Đóng tàu; Công trình; Kinh tế; Quản trị - Tài chính; Công nghệ thông tin; Ngoại ngữ; Viện Cơ khí</w:t>
      </w:r>
      <w:r w:rsidR="003E5990">
        <w:rPr>
          <w:sz w:val="26"/>
          <w:szCs w:val="28"/>
        </w:rPr>
        <w:t>.</w:t>
      </w:r>
    </w:p>
    <w:p w:rsidR="00355DC4" w:rsidRDefault="00B40F50" w:rsidP="00A27D2E">
      <w:pPr>
        <w:spacing w:before="120" w:after="120" w:line="340" w:lineRule="atLeast"/>
        <w:ind w:firstLine="558"/>
        <w:jc w:val="both"/>
        <w:rPr>
          <w:sz w:val="26"/>
        </w:rPr>
      </w:pPr>
      <w:r w:rsidRPr="00B40F50">
        <w:rPr>
          <w:sz w:val="26"/>
        </w:rPr>
        <w:t xml:space="preserve">Chương trình hợp tác với Hiệp hội Văn hoá ứng xử truyền thống Nhật Bản Meister tạo cơ hội rất tốt cho các em sinh viên có điều kiện đi thực tập và làm việc tại Nhật Bản hoặc các doanh nghiệp Nhật Bản tại Việt Nam với vị trí việc làm và mức thu nhập hấp dẫn thông qua việc học tập, bồi dưỡng nâng cao trình độ ngôn ngữ, văn hoá Nhật Bản. </w:t>
      </w:r>
      <w:r w:rsidR="00355DC4">
        <w:rPr>
          <w:sz w:val="26"/>
        </w:rPr>
        <w:t xml:space="preserve">Để buổi giới thiệu được tổ chức thành công, </w:t>
      </w:r>
      <w:r w:rsidR="003537EB">
        <w:rPr>
          <w:sz w:val="26"/>
        </w:rPr>
        <w:t xml:space="preserve">Ban Giám hiệu </w:t>
      </w:r>
      <w:r w:rsidR="00355DC4">
        <w:rPr>
          <w:sz w:val="26"/>
        </w:rPr>
        <w:t>phân công nhiệm vụ như sau:</w:t>
      </w:r>
    </w:p>
    <w:p w:rsidR="00B50291" w:rsidRDefault="00B50291" w:rsidP="00A27D2E">
      <w:pPr>
        <w:pStyle w:val="ListParagraph"/>
        <w:numPr>
          <w:ilvl w:val="0"/>
          <w:numId w:val="28"/>
        </w:numPr>
        <w:tabs>
          <w:tab w:val="left" w:pos="798"/>
        </w:tabs>
        <w:spacing w:before="120" w:after="120" w:line="340" w:lineRule="atLeast"/>
        <w:ind w:left="0" w:firstLine="558"/>
        <w:contextualSpacing w:val="0"/>
        <w:jc w:val="both"/>
        <w:rPr>
          <w:sz w:val="26"/>
        </w:rPr>
      </w:pPr>
      <w:r w:rsidRPr="005D2864">
        <w:rPr>
          <w:sz w:val="26"/>
        </w:rPr>
        <w:t xml:space="preserve">Phòng Quan hệ Quốc tế </w:t>
      </w:r>
      <w:r>
        <w:rPr>
          <w:sz w:val="26"/>
        </w:rPr>
        <w:t xml:space="preserve">là đầu mối </w:t>
      </w:r>
      <w:r w:rsidRPr="005D2864">
        <w:rPr>
          <w:sz w:val="26"/>
        </w:rPr>
        <w:t xml:space="preserve">liên hệ và phối hợp với </w:t>
      </w:r>
      <w:r w:rsidR="00125C80">
        <w:rPr>
          <w:sz w:val="26"/>
        </w:rPr>
        <w:t>đối tác</w:t>
      </w:r>
      <w:r>
        <w:rPr>
          <w:sz w:val="26"/>
        </w:rPr>
        <w:t xml:space="preserve"> </w:t>
      </w:r>
      <w:r w:rsidRPr="005D2864">
        <w:rPr>
          <w:sz w:val="26"/>
        </w:rPr>
        <w:t>ch</w:t>
      </w:r>
      <w:r>
        <w:rPr>
          <w:sz w:val="26"/>
        </w:rPr>
        <w:t>uẩn bị chương trình, nội dung buổi giới thiệu;</w:t>
      </w:r>
    </w:p>
    <w:p w:rsidR="00B55976" w:rsidRDefault="00B55976" w:rsidP="00A27D2E">
      <w:pPr>
        <w:pStyle w:val="ListParagraph"/>
        <w:numPr>
          <w:ilvl w:val="0"/>
          <w:numId w:val="28"/>
        </w:numPr>
        <w:tabs>
          <w:tab w:val="left" w:pos="798"/>
        </w:tabs>
        <w:spacing w:before="120" w:after="120" w:line="340" w:lineRule="atLeast"/>
        <w:ind w:left="0" w:firstLine="558"/>
        <w:contextualSpacing w:val="0"/>
        <w:jc w:val="both"/>
        <w:rPr>
          <w:sz w:val="26"/>
        </w:rPr>
      </w:pPr>
      <w:r>
        <w:rPr>
          <w:sz w:val="26"/>
        </w:rPr>
        <w:t>Phòng Công tác sinh viên phối hợp với các Khoa, Viện quản lý số lượng sinh viên tham dự;</w:t>
      </w:r>
      <w:r w:rsidR="003607E3">
        <w:rPr>
          <w:sz w:val="26"/>
        </w:rPr>
        <w:t xml:space="preserve"> phổ biến các thông tin cần thiết và các công tác </w:t>
      </w:r>
      <w:r w:rsidR="008B2E4A">
        <w:rPr>
          <w:sz w:val="26"/>
        </w:rPr>
        <w:t>chuẩn bị cho sinh viên trước khi buổi giới thiệu diễn ra</w:t>
      </w:r>
      <w:r w:rsidR="003607E3">
        <w:rPr>
          <w:sz w:val="26"/>
        </w:rPr>
        <w:t xml:space="preserve"> </w:t>
      </w:r>
      <w:r w:rsidR="008B2E4A">
        <w:rPr>
          <w:sz w:val="26"/>
        </w:rPr>
        <w:t xml:space="preserve">và </w:t>
      </w:r>
      <w:r w:rsidR="009978A3">
        <w:rPr>
          <w:sz w:val="26"/>
        </w:rPr>
        <w:t>đăng tải thông báo và thông tin giới thiệu của Hiệp hội Meister lên các trang thông tin truyền thông của Trường;</w:t>
      </w:r>
    </w:p>
    <w:p w:rsidR="00125C80" w:rsidRDefault="00125C80" w:rsidP="00A27D2E">
      <w:pPr>
        <w:pStyle w:val="ListParagraph"/>
        <w:numPr>
          <w:ilvl w:val="0"/>
          <w:numId w:val="28"/>
        </w:numPr>
        <w:tabs>
          <w:tab w:val="left" w:pos="798"/>
        </w:tabs>
        <w:spacing w:before="120" w:after="120" w:line="340" w:lineRule="atLeast"/>
        <w:ind w:left="0" w:firstLine="558"/>
        <w:contextualSpacing w:val="0"/>
        <w:jc w:val="both"/>
        <w:rPr>
          <w:sz w:val="26"/>
        </w:rPr>
      </w:pPr>
      <w:r w:rsidRPr="005D2864">
        <w:rPr>
          <w:sz w:val="26"/>
        </w:rPr>
        <w:lastRenderedPageBreak/>
        <w:t>Phòng Hành chính Tổng hợp chuẩn bị trang trí khánh tiết</w:t>
      </w:r>
      <w:r w:rsidR="00302F64">
        <w:rPr>
          <w:sz w:val="26"/>
        </w:rPr>
        <w:t>, bố trí nước uống</w:t>
      </w:r>
      <w:r w:rsidRPr="005D2864">
        <w:rPr>
          <w:sz w:val="26"/>
        </w:rPr>
        <w:t xml:space="preserve"> và cử cán bộ kỹ thuật phục vụ </w:t>
      </w:r>
      <w:r w:rsidR="00302F64">
        <w:rPr>
          <w:sz w:val="26"/>
        </w:rPr>
        <w:t xml:space="preserve">loa đài tại </w:t>
      </w:r>
      <w:r w:rsidR="003E5990">
        <w:rPr>
          <w:sz w:val="26"/>
        </w:rPr>
        <w:t>Phòng họp số 3</w:t>
      </w:r>
      <w:r w:rsidR="00B55976">
        <w:rPr>
          <w:sz w:val="26"/>
        </w:rPr>
        <w:t xml:space="preserve"> </w:t>
      </w:r>
      <w:r w:rsidRPr="005D2864">
        <w:rPr>
          <w:sz w:val="26"/>
        </w:rPr>
        <w:t>theo yêu cầu</w:t>
      </w:r>
      <w:r w:rsidR="00E16D48">
        <w:rPr>
          <w:sz w:val="26"/>
        </w:rPr>
        <w:t>;</w:t>
      </w:r>
    </w:p>
    <w:p w:rsidR="009978A3" w:rsidRDefault="009978A3" w:rsidP="00A27D2E">
      <w:pPr>
        <w:pStyle w:val="ListParagraph"/>
        <w:numPr>
          <w:ilvl w:val="0"/>
          <w:numId w:val="28"/>
        </w:numPr>
        <w:tabs>
          <w:tab w:val="left" w:pos="798"/>
        </w:tabs>
        <w:spacing w:before="120" w:after="120" w:line="340" w:lineRule="atLeast"/>
        <w:ind w:left="0" w:firstLine="558"/>
        <w:contextualSpacing w:val="0"/>
        <w:jc w:val="both"/>
        <w:rPr>
          <w:sz w:val="26"/>
        </w:rPr>
      </w:pPr>
      <w:r>
        <w:rPr>
          <w:sz w:val="26"/>
        </w:rPr>
        <w:t>Trung tâm Quản trị Mạng đăng tải Thông báo này và Thông tin giới thiệu của Hiệp hội Meister lên Website Trường;</w:t>
      </w:r>
    </w:p>
    <w:p w:rsidR="008B2E4A" w:rsidRDefault="00C91EE6" w:rsidP="00A27D2E">
      <w:pPr>
        <w:pStyle w:val="ListParagraph"/>
        <w:numPr>
          <w:ilvl w:val="0"/>
          <w:numId w:val="28"/>
        </w:numPr>
        <w:tabs>
          <w:tab w:val="left" w:pos="798"/>
        </w:tabs>
        <w:spacing w:before="120" w:after="120" w:line="340" w:lineRule="atLeast"/>
        <w:ind w:left="0" w:firstLine="558"/>
        <w:contextualSpacing w:val="0"/>
        <w:jc w:val="both"/>
        <w:rPr>
          <w:sz w:val="26"/>
        </w:rPr>
      </w:pPr>
      <w:r>
        <w:rPr>
          <w:sz w:val="26"/>
        </w:rPr>
        <w:t xml:space="preserve">Các Khoa, Viện </w:t>
      </w:r>
      <w:r w:rsidR="009978A3">
        <w:rPr>
          <w:sz w:val="26"/>
        </w:rPr>
        <w:t>trong danh sách nói trên</w:t>
      </w:r>
      <w:r w:rsidR="008B2E4A">
        <w:rPr>
          <w:sz w:val="26"/>
        </w:rPr>
        <w:t xml:space="preserve"> có nhiệm vụ sau:</w:t>
      </w:r>
    </w:p>
    <w:p w:rsidR="008B2E4A" w:rsidRDefault="008B2E4A" w:rsidP="00A27D2E">
      <w:pPr>
        <w:pStyle w:val="ListParagraph"/>
        <w:tabs>
          <w:tab w:val="left" w:pos="810"/>
        </w:tabs>
        <w:spacing w:before="120" w:after="120" w:line="340" w:lineRule="atLeast"/>
        <w:ind w:left="18" w:firstLine="540"/>
        <w:contextualSpacing w:val="0"/>
        <w:jc w:val="both"/>
        <w:rPr>
          <w:sz w:val="26"/>
        </w:rPr>
      </w:pPr>
      <w:r>
        <w:rPr>
          <w:sz w:val="26"/>
        </w:rPr>
        <w:t xml:space="preserve">+ </w:t>
      </w:r>
      <w:r w:rsidR="00B40F50">
        <w:rPr>
          <w:sz w:val="26"/>
        </w:rPr>
        <w:tab/>
      </w:r>
      <w:r>
        <w:rPr>
          <w:sz w:val="26"/>
        </w:rPr>
        <w:t>P</w:t>
      </w:r>
      <w:r w:rsidR="009978A3">
        <w:rPr>
          <w:sz w:val="26"/>
        </w:rPr>
        <w:t xml:space="preserve">hổ biến rộng rãi thông báo này và thông tin giới thiệu của Hiệp hội Meister tới toàn thể sinh viên, đồng thời đăng tải lên các trang thông tin của đơn vị để đông </w:t>
      </w:r>
      <w:r>
        <w:rPr>
          <w:sz w:val="26"/>
        </w:rPr>
        <w:t>đảo các em sinh viên được biết;</w:t>
      </w:r>
    </w:p>
    <w:p w:rsidR="008B2E4A" w:rsidRDefault="008B2E4A" w:rsidP="00A27D2E">
      <w:pPr>
        <w:pStyle w:val="ListParagraph"/>
        <w:tabs>
          <w:tab w:val="left" w:pos="810"/>
        </w:tabs>
        <w:spacing w:before="120" w:after="120" w:line="340" w:lineRule="atLeast"/>
        <w:ind w:left="18" w:firstLine="540"/>
        <w:contextualSpacing w:val="0"/>
        <w:jc w:val="both"/>
        <w:rPr>
          <w:sz w:val="26"/>
        </w:rPr>
      </w:pPr>
      <w:r>
        <w:rPr>
          <w:sz w:val="26"/>
        </w:rPr>
        <w:t xml:space="preserve">+ </w:t>
      </w:r>
      <w:r w:rsidR="00B40F50">
        <w:rPr>
          <w:sz w:val="26"/>
        </w:rPr>
        <w:tab/>
      </w:r>
      <w:r>
        <w:rPr>
          <w:sz w:val="26"/>
        </w:rPr>
        <w:t>C</w:t>
      </w:r>
      <w:r w:rsidR="003425B4">
        <w:rPr>
          <w:sz w:val="26"/>
        </w:rPr>
        <w:t>ử</w:t>
      </w:r>
      <w:r>
        <w:rPr>
          <w:sz w:val="26"/>
        </w:rPr>
        <w:t xml:space="preserve"> ít nhất 20 sinh viên thuộc đối tượng tham dự, danh sách sinh viên đăng ký tham dự gửi về Phòng Công tác sinh viên trước </w:t>
      </w:r>
      <w:r w:rsidRPr="00FA77AE">
        <w:rPr>
          <w:b/>
          <w:sz w:val="26"/>
        </w:rPr>
        <w:t>16h00 Thứ Ba, ngày 18/4/2017</w:t>
      </w:r>
      <w:r>
        <w:rPr>
          <w:sz w:val="26"/>
        </w:rPr>
        <w:t>;</w:t>
      </w:r>
    </w:p>
    <w:p w:rsidR="008B2E4A" w:rsidRDefault="008B2E4A" w:rsidP="00A27D2E">
      <w:pPr>
        <w:pStyle w:val="ListParagraph"/>
        <w:tabs>
          <w:tab w:val="left" w:pos="810"/>
        </w:tabs>
        <w:spacing w:before="120" w:after="120" w:line="340" w:lineRule="atLeast"/>
        <w:ind w:left="18" w:firstLine="540"/>
        <w:contextualSpacing w:val="0"/>
        <w:jc w:val="both"/>
        <w:rPr>
          <w:sz w:val="26"/>
        </w:rPr>
      </w:pPr>
      <w:r>
        <w:rPr>
          <w:sz w:val="26"/>
        </w:rPr>
        <w:t xml:space="preserve">+ </w:t>
      </w:r>
      <w:r w:rsidR="00B40F50">
        <w:rPr>
          <w:sz w:val="26"/>
        </w:rPr>
        <w:tab/>
      </w:r>
      <w:r>
        <w:rPr>
          <w:sz w:val="26"/>
        </w:rPr>
        <w:t xml:space="preserve">Thông báo cho các em sinh viên đăng ký tham dự đúng </w:t>
      </w:r>
      <w:r w:rsidRPr="00FA77AE">
        <w:rPr>
          <w:b/>
          <w:sz w:val="26"/>
        </w:rPr>
        <w:t>09h00 Thứ Tư, ngày 19/4/2017</w:t>
      </w:r>
      <w:r>
        <w:rPr>
          <w:sz w:val="26"/>
        </w:rPr>
        <w:t xml:space="preserve"> có mặt tại Phòng họp số 3, Tầng 3, Nhà A1 và cử cán bộ phụ trách quản lý sinh viên </w:t>
      </w:r>
      <w:r w:rsidR="00B40F50">
        <w:rPr>
          <w:sz w:val="26"/>
        </w:rPr>
        <w:t xml:space="preserve">đi cùng </w:t>
      </w:r>
      <w:r>
        <w:rPr>
          <w:sz w:val="26"/>
        </w:rPr>
        <w:t>để Ban Giám hiệu và Phòng Công tác sinh viên phổ biến trước các thông tin cần thiết và công tác chuẩn bị để buổi giới thiệu diễn ra vào ngày hôm sau đạt hiệu quả cao;</w:t>
      </w:r>
    </w:p>
    <w:p w:rsidR="008B2E4A" w:rsidRDefault="008B2E4A" w:rsidP="00A27D2E">
      <w:pPr>
        <w:pStyle w:val="ListParagraph"/>
        <w:tabs>
          <w:tab w:val="left" w:pos="810"/>
        </w:tabs>
        <w:spacing w:before="120" w:after="120" w:line="340" w:lineRule="atLeast"/>
        <w:ind w:left="18" w:firstLine="540"/>
        <w:contextualSpacing w:val="0"/>
        <w:jc w:val="both"/>
        <w:rPr>
          <w:sz w:val="26"/>
        </w:rPr>
      </w:pPr>
      <w:r>
        <w:rPr>
          <w:sz w:val="26"/>
        </w:rPr>
        <w:t xml:space="preserve">+ </w:t>
      </w:r>
      <w:r w:rsidR="00B40F50">
        <w:rPr>
          <w:sz w:val="26"/>
        </w:rPr>
        <w:tab/>
      </w:r>
      <w:r>
        <w:rPr>
          <w:sz w:val="26"/>
        </w:rPr>
        <w:t>C</w:t>
      </w:r>
      <w:r w:rsidR="003425B4">
        <w:rPr>
          <w:sz w:val="26"/>
        </w:rPr>
        <w:t>ử</w:t>
      </w:r>
      <w:r>
        <w:rPr>
          <w:sz w:val="26"/>
        </w:rPr>
        <w:t xml:space="preserve"> cán bộ phụ trách và sinh viên trong danh sách đăng ký </w:t>
      </w:r>
      <w:r w:rsidR="00B40F50">
        <w:rPr>
          <w:sz w:val="26"/>
        </w:rPr>
        <w:t xml:space="preserve">tham dự </w:t>
      </w:r>
      <w:r>
        <w:rPr>
          <w:sz w:val="26"/>
        </w:rPr>
        <w:t xml:space="preserve">có mặt đầy đủ, đúng giờ </w:t>
      </w:r>
      <w:r w:rsidR="00B40F50">
        <w:rPr>
          <w:sz w:val="26"/>
        </w:rPr>
        <w:t>vào h</w:t>
      </w:r>
      <w:r w:rsidR="00FA77AE">
        <w:rPr>
          <w:sz w:val="26"/>
        </w:rPr>
        <w:t>ồ</w:t>
      </w:r>
      <w:r w:rsidR="00B40F50">
        <w:rPr>
          <w:sz w:val="26"/>
        </w:rPr>
        <w:t xml:space="preserve">i </w:t>
      </w:r>
      <w:r w:rsidRPr="00FA77AE">
        <w:rPr>
          <w:b/>
          <w:sz w:val="26"/>
        </w:rPr>
        <w:t>14h30 ngày 20/4/2017</w:t>
      </w:r>
      <w:r>
        <w:rPr>
          <w:sz w:val="26"/>
        </w:rPr>
        <w:t xml:space="preserve"> tại Phòng họp số 3.</w:t>
      </w:r>
    </w:p>
    <w:p w:rsidR="00731FE9" w:rsidRDefault="001C4A50" w:rsidP="00A27D2E">
      <w:pPr>
        <w:spacing w:before="120" w:after="120" w:line="340" w:lineRule="atLeast"/>
        <w:ind w:firstLine="558"/>
        <w:jc w:val="both"/>
        <w:rPr>
          <w:sz w:val="26"/>
        </w:rPr>
      </w:pPr>
      <w:r>
        <w:rPr>
          <w:sz w:val="26"/>
        </w:rPr>
        <w:t>Đây là một trong những định hướng hợp tác quan trọng mà Ban Giám hiệu Nhà trường đặc biệt quan tâm, xây dựng để tạo điều kiện đầu ra tốt cho sinh viên. Vì vậy,</w:t>
      </w:r>
      <w:r w:rsidR="00102B52">
        <w:rPr>
          <w:sz w:val="26"/>
        </w:rPr>
        <w:t xml:space="preserve"> </w:t>
      </w:r>
      <w:r w:rsidR="003537EB">
        <w:rPr>
          <w:sz w:val="26"/>
        </w:rPr>
        <w:t>Ban Giám hiệu</w:t>
      </w:r>
      <w:r w:rsidR="00B55976">
        <w:rPr>
          <w:sz w:val="26"/>
        </w:rPr>
        <w:t xml:space="preserve"> </w:t>
      </w:r>
      <w:r w:rsidR="00C9566F">
        <w:rPr>
          <w:sz w:val="26"/>
        </w:rPr>
        <w:t>yêu cầu các đơn vị nghiêm túc thực hiện theo nhiệm vụ được phân công.</w:t>
      </w:r>
    </w:p>
    <w:p w:rsidR="00C9566F" w:rsidRDefault="00C9566F" w:rsidP="00A27D2E">
      <w:pPr>
        <w:spacing w:before="120" w:after="120" w:line="340" w:lineRule="atLeast"/>
        <w:ind w:firstLine="558"/>
        <w:jc w:val="both"/>
        <w:rPr>
          <w:sz w:val="26"/>
        </w:rPr>
      </w:pPr>
      <w:r>
        <w:rPr>
          <w:sz w:val="26"/>
        </w:rPr>
        <w:t>Trân trọng./.</w:t>
      </w:r>
    </w:p>
    <w:p w:rsidR="0044094C" w:rsidRDefault="009949E5" w:rsidP="003537EB">
      <w:pPr>
        <w:ind w:left="5106"/>
        <w:jc w:val="center"/>
        <w:rPr>
          <w:b/>
        </w:rPr>
      </w:pPr>
      <w:r>
        <w:rPr>
          <w:b/>
        </w:rPr>
        <w:pict>
          <v:rect id="_x0000_s1029" style="position:absolute;left:0;text-align:left;margin-left:-2.4pt;margin-top:7.15pt;width:249.6pt;height:106.55pt;z-index:251660288" stroked="f">
            <v:textbox style="mso-next-textbox:#_x0000_s1029">
              <w:txbxContent>
                <w:p w:rsidR="005D2864" w:rsidRPr="0032633F" w:rsidRDefault="005D2864" w:rsidP="005D2864">
                  <w:pPr>
                    <w:spacing w:line="260" w:lineRule="atLeast"/>
                    <w:rPr>
                      <w:b/>
                      <w:i/>
                    </w:rPr>
                  </w:pPr>
                  <w:r w:rsidRPr="0032633F">
                    <w:rPr>
                      <w:b/>
                      <w:i/>
                    </w:rPr>
                    <w:t>Nơi nhận:</w:t>
                  </w:r>
                </w:p>
                <w:p w:rsidR="005D2864" w:rsidRDefault="005D2864" w:rsidP="00550748">
                  <w:pPr>
                    <w:pStyle w:val="ListParagraph"/>
                    <w:numPr>
                      <w:ilvl w:val="0"/>
                      <w:numId w:val="32"/>
                    </w:numPr>
                    <w:spacing w:line="260" w:lineRule="atLeast"/>
                    <w:ind w:left="120" w:hanging="138"/>
                    <w:rPr>
                      <w:sz w:val="22"/>
                    </w:rPr>
                  </w:pPr>
                  <w:r w:rsidRPr="0032633F">
                    <w:rPr>
                      <w:sz w:val="22"/>
                    </w:rPr>
                    <w:t xml:space="preserve">Như </w:t>
                  </w:r>
                  <w:r w:rsidR="00302F64">
                    <w:rPr>
                      <w:sz w:val="22"/>
                    </w:rPr>
                    <w:t>trên</w:t>
                  </w:r>
                  <w:r w:rsidRPr="0032633F">
                    <w:rPr>
                      <w:sz w:val="22"/>
                    </w:rPr>
                    <w:t>;</w:t>
                  </w:r>
                </w:p>
                <w:p w:rsidR="00330B35" w:rsidRDefault="00330B35" w:rsidP="00550748">
                  <w:pPr>
                    <w:pStyle w:val="ListParagraph"/>
                    <w:numPr>
                      <w:ilvl w:val="0"/>
                      <w:numId w:val="32"/>
                    </w:numPr>
                    <w:spacing w:line="260" w:lineRule="atLeast"/>
                    <w:ind w:left="120" w:hanging="138"/>
                    <w:rPr>
                      <w:sz w:val="22"/>
                    </w:rPr>
                  </w:pPr>
                  <w:r>
                    <w:rPr>
                      <w:sz w:val="22"/>
                    </w:rPr>
                    <w:t>Hiệu trưởng (để b/c);</w:t>
                  </w:r>
                </w:p>
                <w:p w:rsidR="008B2E4A" w:rsidRDefault="003537EB" w:rsidP="00550748">
                  <w:pPr>
                    <w:pStyle w:val="ListParagraph"/>
                    <w:numPr>
                      <w:ilvl w:val="0"/>
                      <w:numId w:val="32"/>
                    </w:numPr>
                    <w:spacing w:line="260" w:lineRule="atLeast"/>
                    <w:ind w:left="120" w:hanging="138"/>
                    <w:rPr>
                      <w:sz w:val="22"/>
                    </w:rPr>
                  </w:pPr>
                  <w:r>
                    <w:rPr>
                      <w:sz w:val="22"/>
                    </w:rPr>
                    <w:t xml:space="preserve">PHT. </w:t>
                  </w:r>
                  <w:r w:rsidR="008B2E4A">
                    <w:rPr>
                      <w:sz w:val="22"/>
                    </w:rPr>
                    <w:t>N</w:t>
                  </w:r>
                  <w:r>
                    <w:rPr>
                      <w:sz w:val="22"/>
                    </w:rPr>
                    <w:t>guyễn Khắc Khiêm</w:t>
                  </w:r>
                  <w:r w:rsidR="008B2E4A">
                    <w:rPr>
                      <w:sz w:val="22"/>
                    </w:rPr>
                    <w:t xml:space="preserve"> </w:t>
                  </w:r>
                  <w:r w:rsidR="00330B35">
                    <w:rPr>
                      <w:sz w:val="22"/>
                    </w:rPr>
                    <w:t>(</w:t>
                  </w:r>
                  <w:r>
                    <w:rPr>
                      <w:sz w:val="22"/>
                    </w:rPr>
                    <w:t>để phối hợp</w:t>
                  </w:r>
                  <w:r w:rsidR="00330B35">
                    <w:rPr>
                      <w:sz w:val="22"/>
                    </w:rPr>
                    <w:t>)</w:t>
                  </w:r>
                  <w:r w:rsidR="008B2E4A">
                    <w:rPr>
                      <w:sz w:val="22"/>
                    </w:rPr>
                    <w:t>;</w:t>
                  </w:r>
                </w:p>
                <w:p w:rsidR="005D2864" w:rsidRPr="0032633F" w:rsidRDefault="005D2864" w:rsidP="00550748">
                  <w:pPr>
                    <w:pStyle w:val="ListParagraph"/>
                    <w:numPr>
                      <w:ilvl w:val="0"/>
                      <w:numId w:val="32"/>
                    </w:numPr>
                    <w:spacing w:line="260" w:lineRule="atLeast"/>
                    <w:ind w:left="120" w:hanging="138"/>
                    <w:rPr>
                      <w:sz w:val="22"/>
                    </w:rPr>
                  </w:pPr>
                  <w:r w:rsidRPr="0032633F">
                    <w:rPr>
                      <w:sz w:val="22"/>
                    </w:rPr>
                    <w:t xml:space="preserve">Lưu: </w:t>
                  </w:r>
                  <w:r w:rsidR="00302F64">
                    <w:rPr>
                      <w:sz w:val="22"/>
                    </w:rPr>
                    <w:t>VT</w:t>
                  </w:r>
                  <w:r w:rsidRPr="0032633F">
                    <w:rPr>
                      <w:sz w:val="22"/>
                    </w:rPr>
                    <w:t>, QHQT.</w:t>
                  </w:r>
                </w:p>
              </w:txbxContent>
            </v:textbox>
          </v:rect>
        </w:pict>
      </w:r>
      <w:r w:rsidR="003537EB">
        <w:rPr>
          <w:b/>
        </w:rPr>
        <w:t xml:space="preserve">KT. </w:t>
      </w:r>
      <w:r w:rsidR="005D2864" w:rsidRPr="001C6848">
        <w:rPr>
          <w:b/>
        </w:rPr>
        <w:t>HIỆU TRƯỞNG</w:t>
      </w:r>
    </w:p>
    <w:p w:rsidR="00011B63" w:rsidRDefault="003537EB" w:rsidP="003537EB">
      <w:pPr>
        <w:ind w:left="5100"/>
        <w:jc w:val="center"/>
        <w:rPr>
          <w:b/>
        </w:rPr>
      </w:pPr>
      <w:r>
        <w:rPr>
          <w:b/>
        </w:rPr>
        <w:t>PHÓ HIỆU TRƯỞNG</w:t>
      </w:r>
    </w:p>
    <w:p w:rsidR="001C4A50" w:rsidRDefault="001C4A50" w:rsidP="00011B63">
      <w:pPr>
        <w:ind w:left="4530"/>
        <w:jc w:val="center"/>
        <w:rPr>
          <w:b/>
        </w:rPr>
      </w:pPr>
    </w:p>
    <w:p w:rsidR="001C4A50" w:rsidRDefault="001C4A50" w:rsidP="00011B63">
      <w:pPr>
        <w:ind w:left="4530"/>
        <w:jc w:val="center"/>
        <w:rPr>
          <w:b/>
        </w:rPr>
      </w:pPr>
    </w:p>
    <w:p w:rsidR="00B40F50" w:rsidRPr="003537EB" w:rsidRDefault="00B40F50" w:rsidP="00011B63">
      <w:pPr>
        <w:ind w:left="4530"/>
        <w:jc w:val="center"/>
        <w:rPr>
          <w:b/>
          <w:sz w:val="34"/>
        </w:rPr>
      </w:pPr>
    </w:p>
    <w:p w:rsidR="00011B63" w:rsidRPr="003537EB" w:rsidRDefault="00011B63" w:rsidP="00011B63">
      <w:pPr>
        <w:ind w:left="4530"/>
        <w:jc w:val="center"/>
        <w:rPr>
          <w:b/>
          <w:sz w:val="34"/>
        </w:rPr>
      </w:pPr>
    </w:p>
    <w:p w:rsidR="001C6848" w:rsidRDefault="001C6848" w:rsidP="00B40F50">
      <w:pPr>
        <w:ind w:left="5136"/>
        <w:jc w:val="center"/>
        <w:rPr>
          <w:b/>
          <w:sz w:val="26"/>
        </w:rPr>
      </w:pPr>
      <w:bookmarkStart w:id="2" w:name="_GoBack"/>
      <w:bookmarkEnd w:id="2"/>
      <w:r>
        <w:rPr>
          <w:b/>
          <w:sz w:val="26"/>
        </w:rPr>
        <w:t xml:space="preserve">TS. </w:t>
      </w:r>
      <w:r w:rsidR="003537EB">
        <w:rPr>
          <w:b/>
          <w:sz w:val="26"/>
        </w:rPr>
        <w:t>Phạm Xuân Dương</w:t>
      </w:r>
    </w:p>
    <w:p w:rsidR="003E7BB8" w:rsidRDefault="003E7BB8" w:rsidP="00731FE9">
      <w:pPr>
        <w:spacing w:before="80" w:after="80" w:line="240" w:lineRule="atLeast"/>
        <w:ind w:left="476" w:right="52"/>
        <w:jc w:val="center"/>
        <w:rPr>
          <w:b/>
          <w:szCs w:val="26"/>
        </w:rPr>
        <w:sectPr w:rsidR="003E7BB8" w:rsidSect="00A27D2E">
          <w:footerReference w:type="default" r:id="rId9"/>
          <w:pgSz w:w="11907" w:h="16840" w:code="9"/>
          <w:pgMar w:top="1134" w:right="1134" w:bottom="1134" w:left="1701" w:header="720" w:footer="248" w:gutter="0"/>
          <w:cols w:space="720"/>
          <w:docGrid w:linePitch="326"/>
        </w:sectPr>
      </w:pPr>
    </w:p>
    <w:p w:rsidR="00B21876" w:rsidRPr="004C0100" w:rsidRDefault="00E434F0" w:rsidP="00E434F0">
      <w:pPr>
        <w:spacing w:before="120" w:after="120" w:line="340" w:lineRule="exact"/>
        <w:ind w:left="570" w:right="647"/>
        <w:jc w:val="center"/>
        <w:rPr>
          <w:b/>
          <w:sz w:val="26"/>
          <w:szCs w:val="26"/>
        </w:rPr>
      </w:pPr>
      <w:r w:rsidRPr="004C0100">
        <w:rPr>
          <w:b/>
          <w:sz w:val="26"/>
          <w:szCs w:val="26"/>
        </w:rPr>
        <w:lastRenderedPageBreak/>
        <w:t xml:space="preserve">Đăng ký tham dự </w:t>
      </w:r>
      <w:r w:rsidR="004C0100" w:rsidRPr="004C0100">
        <w:rPr>
          <w:b/>
          <w:sz w:val="26"/>
        </w:rPr>
        <w:t>Buổi giới thiệu lần 2 về các chương trình đào tạo, cơ hội thực tập và làm việc tại Nhật Bản của Hiệp hội Văn hóa ứng xử truyền thống Nhật Bản Meister</w:t>
      </w:r>
    </w:p>
    <w:p w:rsidR="00EB5380" w:rsidRDefault="00EB5380" w:rsidP="00302F64">
      <w:pPr>
        <w:spacing w:before="80" w:after="120" w:line="240" w:lineRule="atLeast"/>
        <w:ind w:left="-17" w:right="-17"/>
        <w:jc w:val="center"/>
        <w:rPr>
          <w:i/>
          <w:szCs w:val="26"/>
        </w:rPr>
      </w:pPr>
      <w:r w:rsidRPr="00EB5380">
        <w:rPr>
          <w:i/>
          <w:szCs w:val="26"/>
        </w:rPr>
        <w:t>(</w:t>
      </w:r>
      <w:r w:rsidR="00302F64">
        <w:rPr>
          <w:i/>
          <w:szCs w:val="26"/>
        </w:rPr>
        <w:t>Gửi k</w:t>
      </w:r>
      <w:r w:rsidRPr="00EB5380">
        <w:rPr>
          <w:i/>
          <w:szCs w:val="26"/>
        </w:rPr>
        <w:t>èm theo Thông báo số</w:t>
      </w:r>
      <w:r w:rsidR="00AB4C7E">
        <w:rPr>
          <w:i/>
          <w:szCs w:val="26"/>
        </w:rPr>
        <w:t xml:space="preserve"> </w:t>
      </w:r>
      <w:r w:rsidR="004C0100">
        <w:rPr>
          <w:i/>
          <w:szCs w:val="26"/>
        </w:rPr>
        <w:t xml:space="preserve">     </w:t>
      </w:r>
      <w:r w:rsidR="00302F64" w:rsidRPr="00302F64">
        <w:rPr>
          <w:i/>
          <w:szCs w:val="26"/>
        </w:rPr>
        <w:t>/TB-ĐHHHVN-QHQT</w:t>
      </w:r>
      <w:r w:rsidR="00302F64" w:rsidRPr="00EB5380">
        <w:rPr>
          <w:i/>
          <w:szCs w:val="26"/>
        </w:rPr>
        <w:t xml:space="preserve"> </w:t>
      </w:r>
      <w:r w:rsidRPr="00EB5380">
        <w:rPr>
          <w:i/>
          <w:szCs w:val="26"/>
        </w:rPr>
        <w:t>ngày</w:t>
      </w:r>
      <w:r w:rsidR="00AB4C7E">
        <w:rPr>
          <w:i/>
          <w:szCs w:val="26"/>
        </w:rPr>
        <w:t xml:space="preserve"> </w:t>
      </w:r>
      <w:r w:rsidR="004C0100">
        <w:rPr>
          <w:i/>
          <w:szCs w:val="26"/>
        </w:rPr>
        <w:t xml:space="preserve">    </w:t>
      </w:r>
      <w:r w:rsidRPr="00EB5380">
        <w:rPr>
          <w:i/>
          <w:szCs w:val="26"/>
        </w:rPr>
        <w:t>/</w:t>
      </w:r>
      <w:r w:rsidR="004C0100">
        <w:rPr>
          <w:i/>
          <w:szCs w:val="26"/>
        </w:rPr>
        <w:t>4</w:t>
      </w:r>
      <w:r w:rsidRPr="00EB5380">
        <w:rPr>
          <w:i/>
          <w:szCs w:val="26"/>
        </w:rPr>
        <w:t>/201</w:t>
      </w:r>
      <w:r w:rsidR="00302F64">
        <w:rPr>
          <w:i/>
          <w:szCs w:val="26"/>
        </w:rPr>
        <w:t>7</w:t>
      </w:r>
      <w:r w:rsidRPr="00EB5380">
        <w:rPr>
          <w:i/>
          <w:szCs w:val="26"/>
        </w:rPr>
        <w:t>)</w:t>
      </w:r>
    </w:p>
    <w:p w:rsidR="00302F64" w:rsidRDefault="00302F64" w:rsidP="004C0100">
      <w:pPr>
        <w:tabs>
          <w:tab w:val="left" w:leader="dot" w:pos="9174"/>
        </w:tabs>
        <w:spacing w:before="360" w:after="240" w:line="240" w:lineRule="atLeast"/>
        <w:ind w:left="-17" w:right="-17"/>
        <w:rPr>
          <w:sz w:val="22"/>
          <w:szCs w:val="26"/>
        </w:rPr>
      </w:pPr>
      <w:r w:rsidRPr="00302F64">
        <w:rPr>
          <w:b/>
          <w:sz w:val="26"/>
          <w:szCs w:val="26"/>
        </w:rPr>
        <w:t xml:space="preserve">Đơn vị: </w:t>
      </w:r>
      <w:r w:rsidRPr="00302F64">
        <w:rPr>
          <w:sz w:val="22"/>
          <w:szCs w:val="26"/>
        </w:rPr>
        <w:tab/>
      </w:r>
    </w:p>
    <w:p w:rsidR="004C0100" w:rsidRPr="00302F64" w:rsidRDefault="004C0100" w:rsidP="004C0100">
      <w:pPr>
        <w:tabs>
          <w:tab w:val="left" w:leader="dot" w:pos="5658"/>
          <w:tab w:val="left" w:leader="dot" w:pos="9174"/>
        </w:tabs>
        <w:spacing w:before="240" w:after="240" w:line="240" w:lineRule="atLeast"/>
        <w:ind w:left="-17" w:right="-17"/>
        <w:rPr>
          <w:b/>
          <w:sz w:val="26"/>
          <w:szCs w:val="26"/>
        </w:rPr>
      </w:pPr>
      <w:r w:rsidRPr="004C0100">
        <w:rPr>
          <w:b/>
          <w:sz w:val="26"/>
          <w:szCs w:val="26"/>
        </w:rPr>
        <w:t xml:space="preserve">Cán bộ phụ trách: </w:t>
      </w:r>
      <w:r w:rsidRPr="004C0100">
        <w:rPr>
          <w:sz w:val="22"/>
          <w:szCs w:val="26"/>
        </w:rPr>
        <w:tab/>
      </w:r>
      <w:r>
        <w:rPr>
          <w:b/>
          <w:sz w:val="26"/>
          <w:szCs w:val="26"/>
        </w:rPr>
        <w:t xml:space="preserve"> - ĐT liên hệ: </w:t>
      </w:r>
      <w:r w:rsidRPr="004C0100">
        <w:rPr>
          <w:sz w:val="22"/>
          <w:szCs w:val="26"/>
        </w:rPr>
        <w:tab/>
      </w:r>
      <w:r w:rsidRPr="004C0100">
        <w:rPr>
          <w:b/>
          <w:sz w:val="22"/>
          <w:szCs w:val="26"/>
        </w:rPr>
        <w:t xml:space="preserve">  </w:t>
      </w:r>
    </w:p>
    <w:tbl>
      <w:tblPr>
        <w:tblStyle w:val="TableGrid"/>
        <w:tblW w:w="9462" w:type="dxa"/>
        <w:tblInd w:w="-18" w:type="dxa"/>
        <w:tblLook w:val="04A0" w:firstRow="1" w:lastRow="0" w:firstColumn="1" w:lastColumn="0" w:noHBand="0" w:noVBand="1"/>
      </w:tblPr>
      <w:tblGrid>
        <w:gridCol w:w="726"/>
        <w:gridCol w:w="3144"/>
        <w:gridCol w:w="2994"/>
        <w:gridCol w:w="2598"/>
      </w:tblGrid>
      <w:tr w:rsidR="00EB5380" w:rsidRPr="00EB5380" w:rsidTr="00550748">
        <w:trPr>
          <w:trHeight w:val="616"/>
        </w:trPr>
        <w:tc>
          <w:tcPr>
            <w:tcW w:w="726" w:type="dxa"/>
          </w:tcPr>
          <w:p w:rsidR="00EB5380" w:rsidRPr="00EB5380" w:rsidRDefault="00EB5380" w:rsidP="005546D1">
            <w:pPr>
              <w:spacing w:before="60" w:after="60" w:line="340" w:lineRule="atLeast"/>
              <w:ind w:right="-17"/>
              <w:jc w:val="center"/>
              <w:rPr>
                <w:b/>
                <w:sz w:val="26"/>
                <w:szCs w:val="26"/>
              </w:rPr>
            </w:pPr>
            <w:r w:rsidRPr="00EB5380">
              <w:rPr>
                <w:b/>
                <w:sz w:val="26"/>
                <w:szCs w:val="26"/>
              </w:rPr>
              <w:t>STT</w:t>
            </w:r>
          </w:p>
        </w:tc>
        <w:tc>
          <w:tcPr>
            <w:tcW w:w="3144" w:type="dxa"/>
          </w:tcPr>
          <w:p w:rsidR="00EB5380" w:rsidRPr="00EB5380" w:rsidRDefault="00EB5380" w:rsidP="005546D1">
            <w:pPr>
              <w:spacing w:before="60" w:after="60" w:line="340" w:lineRule="atLeast"/>
              <w:ind w:right="-17"/>
              <w:jc w:val="center"/>
              <w:rPr>
                <w:b/>
                <w:sz w:val="26"/>
                <w:szCs w:val="26"/>
              </w:rPr>
            </w:pPr>
            <w:r w:rsidRPr="00EB5380">
              <w:rPr>
                <w:b/>
                <w:sz w:val="26"/>
                <w:szCs w:val="26"/>
              </w:rPr>
              <w:t>Họ và tên</w:t>
            </w:r>
          </w:p>
        </w:tc>
        <w:tc>
          <w:tcPr>
            <w:tcW w:w="2994" w:type="dxa"/>
          </w:tcPr>
          <w:p w:rsidR="00EB5380" w:rsidRPr="00EB5380" w:rsidRDefault="00302F64" w:rsidP="005546D1">
            <w:pPr>
              <w:spacing w:before="60" w:after="60" w:line="340" w:lineRule="atLeast"/>
              <w:ind w:right="-17"/>
              <w:jc w:val="center"/>
              <w:rPr>
                <w:b/>
                <w:sz w:val="26"/>
                <w:szCs w:val="26"/>
              </w:rPr>
            </w:pPr>
            <w:r>
              <w:rPr>
                <w:b/>
                <w:sz w:val="26"/>
                <w:szCs w:val="26"/>
              </w:rPr>
              <w:t>Lớp</w:t>
            </w:r>
          </w:p>
        </w:tc>
        <w:tc>
          <w:tcPr>
            <w:tcW w:w="2598" w:type="dxa"/>
          </w:tcPr>
          <w:p w:rsidR="00302F64" w:rsidRPr="004C32E3" w:rsidRDefault="00EB5380" w:rsidP="004C32E3">
            <w:pPr>
              <w:spacing w:before="60" w:line="340" w:lineRule="atLeast"/>
              <w:ind w:right="-17"/>
              <w:jc w:val="center"/>
              <w:rPr>
                <w:b/>
                <w:sz w:val="26"/>
                <w:szCs w:val="26"/>
              </w:rPr>
            </w:pPr>
            <w:r w:rsidRPr="00EB5380">
              <w:rPr>
                <w:b/>
                <w:sz w:val="26"/>
                <w:szCs w:val="26"/>
              </w:rPr>
              <w:t>Ghi chú</w:t>
            </w:r>
          </w:p>
        </w:tc>
      </w:tr>
      <w:tr w:rsidR="00EB5380" w:rsidRPr="00EB5380" w:rsidTr="00550748">
        <w:trPr>
          <w:trHeight w:val="467"/>
        </w:trPr>
        <w:tc>
          <w:tcPr>
            <w:tcW w:w="726" w:type="dxa"/>
          </w:tcPr>
          <w:p w:rsidR="00EB5380" w:rsidRPr="00550748" w:rsidRDefault="00EB5380" w:rsidP="00550748">
            <w:pPr>
              <w:spacing w:before="60" w:after="60" w:line="340" w:lineRule="atLeast"/>
              <w:ind w:left="510"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rPr>
          <w:trHeight w:val="492"/>
        </w:trPr>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EB5380" w:rsidRPr="00EB5380" w:rsidTr="00550748">
        <w:tc>
          <w:tcPr>
            <w:tcW w:w="726" w:type="dxa"/>
          </w:tcPr>
          <w:p w:rsidR="00EB5380" w:rsidRPr="00550748" w:rsidRDefault="00EB5380" w:rsidP="00550748">
            <w:pPr>
              <w:spacing w:before="60" w:after="60" w:line="340" w:lineRule="atLeast"/>
              <w:ind w:right="-17"/>
              <w:jc w:val="center"/>
              <w:rPr>
                <w:sz w:val="26"/>
                <w:szCs w:val="26"/>
              </w:rPr>
            </w:pPr>
          </w:p>
        </w:tc>
        <w:tc>
          <w:tcPr>
            <w:tcW w:w="3144" w:type="dxa"/>
          </w:tcPr>
          <w:p w:rsidR="00EB5380" w:rsidRPr="00EB5380" w:rsidRDefault="00EB5380" w:rsidP="005546D1">
            <w:pPr>
              <w:spacing w:before="60" w:after="60" w:line="340" w:lineRule="atLeast"/>
              <w:ind w:right="-17"/>
              <w:jc w:val="center"/>
              <w:rPr>
                <w:sz w:val="26"/>
                <w:szCs w:val="26"/>
              </w:rPr>
            </w:pPr>
          </w:p>
        </w:tc>
        <w:tc>
          <w:tcPr>
            <w:tcW w:w="2994" w:type="dxa"/>
          </w:tcPr>
          <w:p w:rsidR="00EB5380" w:rsidRPr="00EB5380" w:rsidRDefault="00EB5380" w:rsidP="005546D1">
            <w:pPr>
              <w:spacing w:before="60" w:after="60" w:line="340" w:lineRule="atLeast"/>
              <w:ind w:right="-17"/>
              <w:jc w:val="center"/>
              <w:rPr>
                <w:sz w:val="26"/>
                <w:szCs w:val="26"/>
              </w:rPr>
            </w:pPr>
          </w:p>
        </w:tc>
        <w:tc>
          <w:tcPr>
            <w:tcW w:w="2598" w:type="dxa"/>
          </w:tcPr>
          <w:p w:rsidR="00EB5380" w:rsidRPr="00EB5380" w:rsidRDefault="00EB5380" w:rsidP="005546D1">
            <w:pPr>
              <w:spacing w:before="60" w:after="60" w:line="340" w:lineRule="atLeast"/>
              <w:ind w:right="-17"/>
              <w:jc w:val="center"/>
              <w:rPr>
                <w:sz w:val="26"/>
                <w:szCs w:val="26"/>
              </w:rPr>
            </w:pPr>
          </w:p>
        </w:tc>
      </w:tr>
      <w:tr w:rsidR="005546D1" w:rsidRPr="00EB5380" w:rsidTr="00550748">
        <w:tc>
          <w:tcPr>
            <w:tcW w:w="726" w:type="dxa"/>
          </w:tcPr>
          <w:p w:rsidR="005546D1" w:rsidRPr="00550748" w:rsidRDefault="005546D1" w:rsidP="00550748">
            <w:pPr>
              <w:spacing w:before="60" w:after="60" w:line="340" w:lineRule="atLeast"/>
              <w:ind w:right="-17"/>
              <w:jc w:val="center"/>
              <w:rPr>
                <w:sz w:val="26"/>
                <w:szCs w:val="26"/>
              </w:rPr>
            </w:pPr>
          </w:p>
        </w:tc>
        <w:tc>
          <w:tcPr>
            <w:tcW w:w="3144" w:type="dxa"/>
          </w:tcPr>
          <w:p w:rsidR="005546D1" w:rsidRPr="00EB5380" w:rsidRDefault="005546D1" w:rsidP="005546D1">
            <w:pPr>
              <w:spacing w:before="60" w:after="60" w:line="340" w:lineRule="atLeast"/>
              <w:ind w:right="-17"/>
              <w:jc w:val="center"/>
              <w:rPr>
                <w:sz w:val="26"/>
                <w:szCs w:val="26"/>
              </w:rPr>
            </w:pPr>
          </w:p>
        </w:tc>
        <w:tc>
          <w:tcPr>
            <w:tcW w:w="2994" w:type="dxa"/>
          </w:tcPr>
          <w:p w:rsidR="005546D1" w:rsidRPr="00EB5380" w:rsidRDefault="005546D1" w:rsidP="005546D1">
            <w:pPr>
              <w:spacing w:before="60" w:after="60" w:line="340" w:lineRule="atLeast"/>
              <w:ind w:right="-17"/>
              <w:jc w:val="center"/>
              <w:rPr>
                <w:sz w:val="26"/>
                <w:szCs w:val="26"/>
              </w:rPr>
            </w:pPr>
          </w:p>
        </w:tc>
        <w:tc>
          <w:tcPr>
            <w:tcW w:w="2598" w:type="dxa"/>
          </w:tcPr>
          <w:p w:rsidR="005546D1" w:rsidRPr="00EB5380" w:rsidRDefault="005546D1" w:rsidP="005546D1">
            <w:pPr>
              <w:spacing w:before="60" w:after="60" w:line="340" w:lineRule="atLeast"/>
              <w:ind w:right="-17"/>
              <w:jc w:val="center"/>
              <w:rPr>
                <w:sz w:val="26"/>
                <w:szCs w:val="26"/>
              </w:rPr>
            </w:pPr>
          </w:p>
        </w:tc>
      </w:tr>
      <w:tr w:rsidR="005546D1" w:rsidRPr="00EB5380" w:rsidTr="00550748">
        <w:tc>
          <w:tcPr>
            <w:tcW w:w="726" w:type="dxa"/>
          </w:tcPr>
          <w:p w:rsidR="005546D1" w:rsidRPr="00550748" w:rsidRDefault="005546D1" w:rsidP="00550748">
            <w:pPr>
              <w:spacing w:before="60" w:after="60" w:line="340" w:lineRule="atLeast"/>
              <w:ind w:right="-17"/>
              <w:jc w:val="center"/>
              <w:rPr>
                <w:sz w:val="26"/>
                <w:szCs w:val="26"/>
              </w:rPr>
            </w:pPr>
          </w:p>
        </w:tc>
        <w:tc>
          <w:tcPr>
            <w:tcW w:w="3144" w:type="dxa"/>
          </w:tcPr>
          <w:p w:rsidR="005546D1" w:rsidRPr="00EB5380" w:rsidRDefault="005546D1" w:rsidP="005546D1">
            <w:pPr>
              <w:spacing w:before="60" w:after="60" w:line="340" w:lineRule="atLeast"/>
              <w:ind w:right="-17"/>
              <w:jc w:val="center"/>
              <w:rPr>
                <w:sz w:val="26"/>
                <w:szCs w:val="26"/>
              </w:rPr>
            </w:pPr>
          </w:p>
        </w:tc>
        <w:tc>
          <w:tcPr>
            <w:tcW w:w="2994" w:type="dxa"/>
          </w:tcPr>
          <w:p w:rsidR="005546D1" w:rsidRPr="00EB5380" w:rsidRDefault="005546D1" w:rsidP="005546D1">
            <w:pPr>
              <w:spacing w:before="60" w:after="60" w:line="340" w:lineRule="atLeast"/>
              <w:ind w:right="-17"/>
              <w:jc w:val="center"/>
              <w:rPr>
                <w:sz w:val="26"/>
                <w:szCs w:val="26"/>
              </w:rPr>
            </w:pPr>
          </w:p>
        </w:tc>
        <w:tc>
          <w:tcPr>
            <w:tcW w:w="2598" w:type="dxa"/>
          </w:tcPr>
          <w:p w:rsidR="005546D1" w:rsidRPr="00EB5380" w:rsidRDefault="005546D1" w:rsidP="005546D1">
            <w:pPr>
              <w:spacing w:before="60" w:after="60" w:line="340" w:lineRule="atLeast"/>
              <w:ind w:right="-17"/>
              <w:jc w:val="center"/>
              <w:rPr>
                <w:sz w:val="26"/>
                <w:szCs w:val="26"/>
              </w:rPr>
            </w:pPr>
          </w:p>
        </w:tc>
      </w:tr>
    </w:tbl>
    <w:p w:rsidR="00EB5380" w:rsidRDefault="00EB5380" w:rsidP="00EB5380">
      <w:pPr>
        <w:spacing w:before="240" w:after="80" w:line="240" w:lineRule="atLeast"/>
        <w:ind w:left="-17" w:right="-17"/>
        <w:jc w:val="right"/>
        <w:rPr>
          <w:i/>
          <w:sz w:val="26"/>
          <w:szCs w:val="26"/>
        </w:rPr>
      </w:pPr>
      <w:r w:rsidRPr="00EB5380">
        <w:rPr>
          <w:i/>
          <w:sz w:val="26"/>
          <w:szCs w:val="26"/>
        </w:rPr>
        <w:t>Hải Phòng, ngày ...</w:t>
      </w:r>
      <w:r w:rsidR="00BB0891">
        <w:rPr>
          <w:i/>
          <w:sz w:val="26"/>
          <w:szCs w:val="26"/>
        </w:rPr>
        <w:t>.</w:t>
      </w:r>
      <w:r w:rsidRPr="00EB5380">
        <w:rPr>
          <w:i/>
          <w:sz w:val="26"/>
          <w:szCs w:val="26"/>
        </w:rPr>
        <w:t>. tháng</w:t>
      </w:r>
      <w:r w:rsidR="001C6848">
        <w:rPr>
          <w:i/>
          <w:sz w:val="26"/>
          <w:szCs w:val="26"/>
        </w:rPr>
        <w:t xml:space="preserve"> </w:t>
      </w:r>
      <w:r w:rsidR="00BB0891">
        <w:rPr>
          <w:i/>
          <w:sz w:val="26"/>
          <w:szCs w:val="26"/>
        </w:rPr>
        <w:t>…..</w:t>
      </w:r>
      <w:r w:rsidR="00302F64">
        <w:rPr>
          <w:i/>
          <w:sz w:val="26"/>
          <w:szCs w:val="26"/>
        </w:rPr>
        <w:t xml:space="preserve"> </w:t>
      </w:r>
      <w:r w:rsidRPr="00EB5380">
        <w:rPr>
          <w:i/>
          <w:sz w:val="26"/>
          <w:szCs w:val="26"/>
        </w:rPr>
        <w:t>năm 201</w:t>
      </w:r>
      <w:r w:rsidR="00302F64">
        <w:rPr>
          <w:i/>
          <w:sz w:val="26"/>
          <w:szCs w:val="26"/>
        </w:rPr>
        <w:t>7</w:t>
      </w:r>
    </w:p>
    <w:p w:rsidR="00EB5380" w:rsidRPr="00EB5380" w:rsidRDefault="00EB5380" w:rsidP="00BB0891">
      <w:pPr>
        <w:tabs>
          <w:tab w:val="center" w:pos="7050"/>
        </w:tabs>
        <w:spacing w:before="240" w:after="80" w:line="240" w:lineRule="atLeast"/>
        <w:ind w:left="-17" w:right="-17"/>
        <w:rPr>
          <w:b/>
          <w:sz w:val="26"/>
          <w:szCs w:val="26"/>
        </w:rPr>
      </w:pPr>
      <w:r>
        <w:rPr>
          <w:b/>
          <w:sz w:val="26"/>
          <w:szCs w:val="26"/>
        </w:rPr>
        <w:tab/>
      </w:r>
      <w:r w:rsidR="00302F64">
        <w:rPr>
          <w:b/>
          <w:sz w:val="26"/>
          <w:szCs w:val="26"/>
        </w:rPr>
        <w:t>ĐẠI DIỆN LÃNH ĐẠO ĐƠN VỊ</w:t>
      </w:r>
      <w:r>
        <w:rPr>
          <w:b/>
          <w:sz w:val="26"/>
          <w:szCs w:val="26"/>
        </w:rPr>
        <w:t xml:space="preserve"> </w:t>
      </w:r>
    </w:p>
    <w:sectPr w:rsidR="00EB5380" w:rsidRPr="00EB5380" w:rsidSect="00EB5380">
      <w:pgSz w:w="11907" w:h="16840" w:code="9"/>
      <w:pgMar w:top="1134" w:right="1134" w:bottom="1134" w:left="158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9E5" w:rsidRDefault="009949E5" w:rsidP="00A27D2E">
      <w:r>
        <w:separator/>
      </w:r>
    </w:p>
  </w:endnote>
  <w:endnote w:type="continuationSeparator" w:id="0">
    <w:p w:rsidR="009949E5" w:rsidRDefault="009949E5" w:rsidP="00A2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D2E" w:rsidRPr="00A27D2E" w:rsidRDefault="009949E5">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Text Box 49" o:spid="_x0000_s2049" type="#_x0000_t202" style="position:absolute;margin-left:542pt;margin-top:800.45pt;width:29.75pt;height:22.15pt;z-index:251659264;visibility:visible;mso-wrap-style:square;mso-width-percent:50;mso-height-percent:50;mso-wrap-distance-left:9pt;mso-wrap-distance-top:0;mso-wrap-distance-right:9pt;mso-wrap-distance-bottom:0;mso-position-horizontal-relative:pag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A27D2E" w:rsidRPr="00A27D2E" w:rsidRDefault="00A27D2E">
                <w:pPr>
                  <w:jc w:val="center"/>
                  <w:rPr>
                    <w:color w:val="0F243E" w:themeColor="text2" w:themeShade="80"/>
                  </w:rPr>
                </w:pPr>
                <w:r w:rsidRPr="00A27D2E">
                  <w:rPr>
                    <w:color w:val="0F243E" w:themeColor="text2" w:themeShade="80"/>
                  </w:rPr>
                  <w:fldChar w:fldCharType="begin"/>
                </w:r>
                <w:r w:rsidRPr="00A27D2E">
                  <w:rPr>
                    <w:color w:val="0F243E" w:themeColor="text2" w:themeShade="80"/>
                  </w:rPr>
                  <w:instrText xml:space="preserve"> PAGE  \* Arabic  \* MERGEFORMAT </w:instrText>
                </w:r>
                <w:r w:rsidRPr="00A27D2E">
                  <w:rPr>
                    <w:color w:val="0F243E" w:themeColor="text2" w:themeShade="80"/>
                  </w:rPr>
                  <w:fldChar w:fldCharType="separate"/>
                </w:r>
                <w:r w:rsidR="00330B35">
                  <w:rPr>
                    <w:noProof/>
                    <w:color w:val="0F243E" w:themeColor="text2" w:themeShade="80"/>
                  </w:rPr>
                  <w:t>1</w:t>
                </w:r>
                <w:r w:rsidRPr="00A27D2E">
                  <w:rPr>
                    <w:color w:val="0F243E" w:themeColor="text2" w:themeShade="80"/>
                  </w:rPr>
                  <w:fldChar w:fldCharType="end"/>
                </w:r>
              </w:p>
            </w:txbxContent>
          </v:textbox>
          <w10:wrap anchorx="page" anchory="page"/>
        </v:shape>
      </w:pict>
    </w:r>
  </w:p>
  <w:p w:rsidR="00A27D2E" w:rsidRDefault="00A27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9E5" w:rsidRDefault="009949E5" w:rsidP="00A27D2E">
      <w:r>
        <w:separator/>
      </w:r>
    </w:p>
  </w:footnote>
  <w:footnote w:type="continuationSeparator" w:id="0">
    <w:p w:rsidR="009949E5" w:rsidRDefault="009949E5" w:rsidP="00A27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2D5"/>
    <w:multiLevelType w:val="hybridMultilevel"/>
    <w:tmpl w:val="B7DE5C6E"/>
    <w:lvl w:ilvl="0" w:tplc="5CF6B2A0">
      <w:start w:val="1"/>
      <w:numFmt w:val="bullet"/>
      <w:lvlText w:val="-"/>
      <w:lvlJc w:val="left"/>
      <w:pPr>
        <w:ind w:left="1276" w:hanging="360"/>
      </w:pPr>
      <w:rPr>
        <w:rFonts w:ascii="Times New Roman" w:hAnsi="Times New Roman" w:cs="Times New Roman"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
    <w:nsid w:val="0485016F"/>
    <w:multiLevelType w:val="hybridMultilevel"/>
    <w:tmpl w:val="63E6CE28"/>
    <w:lvl w:ilvl="0" w:tplc="CEA062B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40E3E"/>
    <w:multiLevelType w:val="hybridMultilevel"/>
    <w:tmpl w:val="42BC7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D279EA"/>
    <w:multiLevelType w:val="hybridMultilevel"/>
    <w:tmpl w:val="BBBCA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1A1B84"/>
    <w:multiLevelType w:val="hybridMultilevel"/>
    <w:tmpl w:val="785AB1A6"/>
    <w:lvl w:ilvl="0" w:tplc="A10016A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932205"/>
    <w:multiLevelType w:val="hybridMultilevel"/>
    <w:tmpl w:val="EBF6EFCC"/>
    <w:lvl w:ilvl="0" w:tplc="22C2ADDC">
      <w:start w:val="1"/>
      <w:numFmt w:val="decimal"/>
      <w:lvlText w:val="%1."/>
      <w:lvlJc w:val="left"/>
      <w:pPr>
        <w:tabs>
          <w:tab w:val="num" w:pos="600"/>
        </w:tabs>
        <w:ind w:left="600" w:hanging="360"/>
      </w:pPr>
      <w:rPr>
        <w:rFonts w:hint="default"/>
        <w:sz w:val="20"/>
        <w:szCs w:val="16"/>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6">
    <w:nsid w:val="0CB353DC"/>
    <w:multiLevelType w:val="hybridMultilevel"/>
    <w:tmpl w:val="7068AE2E"/>
    <w:lvl w:ilvl="0" w:tplc="38E4CE66">
      <w:start w:val="1"/>
      <w:numFmt w:val="bullet"/>
      <w:lvlText w:val=""/>
      <w:lvlJc w:val="left"/>
      <w:pPr>
        <w:tabs>
          <w:tab w:val="num" w:pos="720"/>
        </w:tabs>
        <w:ind w:left="720" w:hanging="360"/>
      </w:pPr>
      <w:rPr>
        <w:rFonts w:ascii="Symbol" w:hAnsi="Symbol" w:hint="default"/>
        <w:sz w:val="24"/>
        <w:szCs w:val="24"/>
      </w:rPr>
    </w:lvl>
    <w:lvl w:ilvl="1" w:tplc="A10016AE">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495FD1"/>
    <w:multiLevelType w:val="hybridMultilevel"/>
    <w:tmpl w:val="4BF20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3C5329"/>
    <w:multiLevelType w:val="hybridMultilevel"/>
    <w:tmpl w:val="01B019D4"/>
    <w:lvl w:ilvl="0" w:tplc="0FE2912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9C20F4"/>
    <w:multiLevelType w:val="hybridMultilevel"/>
    <w:tmpl w:val="CEBE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E497B"/>
    <w:multiLevelType w:val="hybridMultilevel"/>
    <w:tmpl w:val="66E253FC"/>
    <w:lvl w:ilvl="0" w:tplc="38E4CE6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B42774"/>
    <w:multiLevelType w:val="hybridMultilevel"/>
    <w:tmpl w:val="6C98815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19933F74"/>
    <w:multiLevelType w:val="hybridMultilevel"/>
    <w:tmpl w:val="21947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892EED"/>
    <w:multiLevelType w:val="hybridMultilevel"/>
    <w:tmpl w:val="C0D68AF8"/>
    <w:lvl w:ilvl="0" w:tplc="B5D4F36A">
      <w:start w:val="1"/>
      <w:numFmt w:val="decimal"/>
      <w:lvlText w:val="%1."/>
      <w:lvlJc w:val="left"/>
      <w:pPr>
        <w:ind w:left="528" w:hanging="360"/>
      </w:pPr>
      <w:rPr>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nsid w:val="1DCC4A2C"/>
    <w:multiLevelType w:val="hybridMultilevel"/>
    <w:tmpl w:val="A16C3ADC"/>
    <w:lvl w:ilvl="0" w:tplc="D5F6F2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97557F"/>
    <w:multiLevelType w:val="hybridMultilevel"/>
    <w:tmpl w:val="5AD40A98"/>
    <w:lvl w:ilvl="0" w:tplc="29E49A62">
      <w:numFmt w:val="bullet"/>
      <w:lvlText w:val="+"/>
      <w:lvlJc w:val="left"/>
      <w:pPr>
        <w:ind w:left="1080" w:hanging="360"/>
      </w:pPr>
      <w:rPr>
        <w:rFonts w:ascii="Times New Roman" w:hAnsi="Times New Roman" w:cs="Times New Roman"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5934E9"/>
    <w:multiLevelType w:val="multilevel"/>
    <w:tmpl w:val="137E2B3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39A4863"/>
    <w:multiLevelType w:val="multilevel"/>
    <w:tmpl w:val="66E253F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4392E6F"/>
    <w:multiLevelType w:val="hybridMultilevel"/>
    <w:tmpl w:val="4B5A29C6"/>
    <w:lvl w:ilvl="0" w:tplc="57A0FEB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EA306A"/>
    <w:multiLevelType w:val="hybridMultilevel"/>
    <w:tmpl w:val="137E2B3C"/>
    <w:lvl w:ilvl="0" w:tplc="31F6FD8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378D7"/>
    <w:multiLevelType w:val="hybridMultilevel"/>
    <w:tmpl w:val="207E00B8"/>
    <w:lvl w:ilvl="0" w:tplc="572464F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43502134"/>
    <w:multiLevelType w:val="hybridMultilevel"/>
    <w:tmpl w:val="12A0D30A"/>
    <w:lvl w:ilvl="0" w:tplc="3EBE52D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7D04355"/>
    <w:multiLevelType w:val="hybridMultilevel"/>
    <w:tmpl w:val="B15A7D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5D33E3"/>
    <w:multiLevelType w:val="hybridMultilevel"/>
    <w:tmpl w:val="8C3E9E38"/>
    <w:lvl w:ilvl="0" w:tplc="CEA062B2">
      <w:start w:val="1"/>
      <w:numFmt w:val="bullet"/>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55986522"/>
    <w:multiLevelType w:val="hybridMultilevel"/>
    <w:tmpl w:val="31BAF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5722B4"/>
    <w:multiLevelType w:val="hybridMultilevel"/>
    <w:tmpl w:val="057CD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2A4E4E"/>
    <w:multiLevelType w:val="hybridMultilevel"/>
    <w:tmpl w:val="BB94AF42"/>
    <w:lvl w:ilvl="0" w:tplc="38E4CE6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8660FE"/>
    <w:multiLevelType w:val="multilevel"/>
    <w:tmpl w:val="A16C3A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55415BE"/>
    <w:multiLevelType w:val="hybridMultilevel"/>
    <w:tmpl w:val="4BF20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6E53AB1"/>
    <w:multiLevelType w:val="hybridMultilevel"/>
    <w:tmpl w:val="90521B10"/>
    <w:lvl w:ilvl="0" w:tplc="0409000F">
      <w:start w:val="1"/>
      <w:numFmt w:val="decimal"/>
      <w:lvlText w:val="%1."/>
      <w:lvlJc w:val="left"/>
      <w:pPr>
        <w:ind w:left="8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E33BD5"/>
    <w:multiLevelType w:val="hybridMultilevel"/>
    <w:tmpl w:val="3F6433C2"/>
    <w:lvl w:ilvl="0" w:tplc="A12CC6C4">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1D2B3B"/>
    <w:multiLevelType w:val="multilevel"/>
    <w:tmpl w:val="BB94AF4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B9E60D2"/>
    <w:multiLevelType w:val="hybridMultilevel"/>
    <w:tmpl w:val="42C266EE"/>
    <w:lvl w:ilvl="0" w:tplc="38E4CE6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4638A8"/>
    <w:multiLevelType w:val="hybridMultilevel"/>
    <w:tmpl w:val="4BF20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6"/>
  </w:num>
  <w:num w:numId="3">
    <w:abstractNumId w:val="32"/>
  </w:num>
  <w:num w:numId="4">
    <w:abstractNumId w:val="10"/>
  </w:num>
  <w:num w:numId="5">
    <w:abstractNumId w:val="17"/>
  </w:num>
  <w:num w:numId="6">
    <w:abstractNumId w:val="19"/>
  </w:num>
  <w:num w:numId="7">
    <w:abstractNumId w:val="16"/>
  </w:num>
  <w:num w:numId="8">
    <w:abstractNumId w:val="4"/>
  </w:num>
  <w:num w:numId="9">
    <w:abstractNumId w:val="31"/>
  </w:num>
  <w:num w:numId="10">
    <w:abstractNumId w:val="18"/>
  </w:num>
  <w:num w:numId="11">
    <w:abstractNumId w:val="14"/>
  </w:num>
  <w:num w:numId="12">
    <w:abstractNumId w:val="27"/>
  </w:num>
  <w:num w:numId="13">
    <w:abstractNumId w:val="22"/>
  </w:num>
  <w:num w:numId="14">
    <w:abstractNumId w:val="7"/>
  </w:num>
  <w:num w:numId="15">
    <w:abstractNumId w:val="25"/>
  </w:num>
  <w:num w:numId="16">
    <w:abstractNumId w:val="33"/>
  </w:num>
  <w:num w:numId="17">
    <w:abstractNumId w:val="12"/>
  </w:num>
  <w:num w:numId="18">
    <w:abstractNumId w:val="28"/>
  </w:num>
  <w:num w:numId="19">
    <w:abstractNumId w:val="24"/>
  </w:num>
  <w:num w:numId="20">
    <w:abstractNumId w:val="3"/>
  </w:num>
  <w:num w:numId="21">
    <w:abstractNumId w:val="8"/>
  </w:num>
  <w:num w:numId="22">
    <w:abstractNumId w:val="13"/>
  </w:num>
  <w:num w:numId="23">
    <w:abstractNumId w:val="15"/>
  </w:num>
  <w:num w:numId="24">
    <w:abstractNumId w:val="20"/>
  </w:num>
  <w:num w:numId="25">
    <w:abstractNumId w:val="5"/>
  </w:num>
  <w:num w:numId="26">
    <w:abstractNumId w:val="30"/>
  </w:num>
  <w:num w:numId="27">
    <w:abstractNumId w:val="9"/>
  </w:num>
  <w:num w:numId="28">
    <w:abstractNumId w:val="21"/>
  </w:num>
  <w:num w:numId="29">
    <w:abstractNumId w:val="29"/>
  </w:num>
  <w:num w:numId="30">
    <w:abstractNumId w:val="0"/>
  </w:num>
  <w:num w:numId="31">
    <w:abstractNumId w:val="2"/>
  </w:num>
  <w:num w:numId="32">
    <w:abstractNumId w:val="1"/>
  </w:num>
  <w:num w:numId="33">
    <w:abstractNumId w:val="1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D54AC"/>
    <w:rsid w:val="000071C7"/>
    <w:rsid w:val="000076F4"/>
    <w:rsid w:val="00011612"/>
    <w:rsid w:val="00011B63"/>
    <w:rsid w:val="00012519"/>
    <w:rsid w:val="00021328"/>
    <w:rsid w:val="000270BB"/>
    <w:rsid w:val="00030CD0"/>
    <w:rsid w:val="00031169"/>
    <w:rsid w:val="00037480"/>
    <w:rsid w:val="00042BAB"/>
    <w:rsid w:val="00043ECF"/>
    <w:rsid w:val="00055F32"/>
    <w:rsid w:val="00065DE3"/>
    <w:rsid w:val="000877B2"/>
    <w:rsid w:val="00097D56"/>
    <w:rsid w:val="000A0927"/>
    <w:rsid w:val="000B0172"/>
    <w:rsid w:val="000B235C"/>
    <w:rsid w:val="000D65C4"/>
    <w:rsid w:val="000E0BC3"/>
    <w:rsid w:val="000E3195"/>
    <w:rsid w:val="000F0297"/>
    <w:rsid w:val="00102B52"/>
    <w:rsid w:val="00113CC0"/>
    <w:rsid w:val="00125C80"/>
    <w:rsid w:val="00134344"/>
    <w:rsid w:val="00135EB4"/>
    <w:rsid w:val="00165937"/>
    <w:rsid w:val="00173FBE"/>
    <w:rsid w:val="00184CE0"/>
    <w:rsid w:val="00197277"/>
    <w:rsid w:val="001A67E4"/>
    <w:rsid w:val="001B6497"/>
    <w:rsid w:val="001C4A50"/>
    <w:rsid w:val="001C6848"/>
    <w:rsid w:val="001D18DF"/>
    <w:rsid w:val="001D4872"/>
    <w:rsid w:val="001E0556"/>
    <w:rsid w:val="001E7C3B"/>
    <w:rsid w:val="002071DE"/>
    <w:rsid w:val="00211450"/>
    <w:rsid w:val="00222105"/>
    <w:rsid w:val="00254B78"/>
    <w:rsid w:val="00257ACC"/>
    <w:rsid w:val="0026641F"/>
    <w:rsid w:val="00266DD6"/>
    <w:rsid w:val="0027712E"/>
    <w:rsid w:val="0029448E"/>
    <w:rsid w:val="002A3B8D"/>
    <w:rsid w:val="002A3CD3"/>
    <w:rsid w:val="003001B1"/>
    <w:rsid w:val="00302F64"/>
    <w:rsid w:val="003031CD"/>
    <w:rsid w:val="00303C0F"/>
    <w:rsid w:val="00315BB6"/>
    <w:rsid w:val="0032633F"/>
    <w:rsid w:val="003306F8"/>
    <w:rsid w:val="00330B35"/>
    <w:rsid w:val="00337678"/>
    <w:rsid w:val="003425B4"/>
    <w:rsid w:val="00352C18"/>
    <w:rsid w:val="003537EB"/>
    <w:rsid w:val="003557BD"/>
    <w:rsid w:val="00355DC4"/>
    <w:rsid w:val="00356163"/>
    <w:rsid w:val="003607E3"/>
    <w:rsid w:val="00363F86"/>
    <w:rsid w:val="00371F50"/>
    <w:rsid w:val="003736BF"/>
    <w:rsid w:val="0038385A"/>
    <w:rsid w:val="003B7D69"/>
    <w:rsid w:val="003D2379"/>
    <w:rsid w:val="003E0D16"/>
    <w:rsid w:val="003E5990"/>
    <w:rsid w:val="003E7BB8"/>
    <w:rsid w:val="004013A9"/>
    <w:rsid w:val="00412422"/>
    <w:rsid w:val="00421475"/>
    <w:rsid w:val="00422C99"/>
    <w:rsid w:val="004309E5"/>
    <w:rsid w:val="0044094C"/>
    <w:rsid w:val="004860C1"/>
    <w:rsid w:val="004A5B6B"/>
    <w:rsid w:val="004C0100"/>
    <w:rsid w:val="004C32E3"/>
    <w:rsid w:val="004E1BE2"/>
    <w:rsid w:val="004F2BB9"/>
    <w:rsid w:val="005440AE"/>
    <w:rsid w:val="00550748"/>
    <w:rsid w:val="00552C0A"/>
    <w:rsid w:val="005546D1"/>
    <w:rsid w:val="00587BBF"/>
    <w:rsid w:val="00587FB4"/>
    <w:rsid w:val="005A1779"/>
    <w:rsid w:val="005A384F"/>
    <w:rsid w:val="005B311F"/>
    <w:rsid w:val="005B5F10"/>
    <w:rsid w:val="005D2864"/>
    <w:rsid w:val="005E60C2"/>
    <w:rsid w:val="005F128E"/>
    <w:rsid w:val="005F58F1"/>
    <w:rsid w:val="00613309"/>
    <w:rsid w:val="00617EDD"/>
    <w:rsid w:val="006431CF"/>
    <w:rsid w:val="00661A53"/>
    <w:rsid w:val="00686C2A"/>
    <w:rsid w:val="006970FB"/>
    <w:rsid w:val="006A2CAD"/>
    <w:rsid w:val="006A4DD1"/>
    <w:rsid w:val="006B75EB"/>
    <w:rsid w:val="006C145E"/>
    <w:rsid w:val="006E2559"/>
    <w:rsid w:val="006E352D"/>
    <w:rsid w:val="00704456"/>
    <w:rsid w:val="0070764B"/>
    <w:rsid w:val="00727078"/>
    <w:rsid w:val="007313BC"/>
    <w:rsid w:val="00731FE9"/>
    <w:rsid w:val="00767D07"/>
    <w:rsid w:val="00770232"/>
    <w:rsid w:val="0077271D"/>
    <w:rsid w:val="0078146E"/>
    <w:rsid w:val="00782B2F"/>
    <w:rsid w:val="007B0B30"/>
    <w:rsid w:val="007C1600"/>
    <w:rsid w:val="007F43F7"/>
    <w:rsid w:val="007F4517"/>
    <w:rsid w:val="00862DD9"/>
    <w:rsid w:val="008913D9"/>
    <w:rsid w:val="008B2E4A"/>
    <w:rsid w:val="008C7FD3"/>
    <w:rsid w:val="008D18AC"/>
    <w:rsid w:val="008D1BD5"/>
    <w:rsid w:val="008D54AC"/>
    <w:rsid w:val="008D5EAF"/>
    <w:rsid w:val="008D736B"/>
    <w:rsid w:val="008E6D67"/>
    <w:rsid w:val="0090700F"/>
    <w:rsid w:val="009200FA"/>
    <w:rsid w:val="00931ED2"/>
    <w:rsid w:val="009505E4"/>
    <w:rsid w:val="009518E7"/>
    <w:rsid w:val="00965C03"/>
    <w:rsid w:val="0097495B"/>
    <w:rsid w:val="009903EC"/>
    <w:rsid w:val="009949E5"/>
    <w:rsid w:val="009978A3"/>
    <w:rsid w:val="009A025D"/>
    <w:rsid w:val="009B5B8E"/>
    <w:rsid w:val="009C03AA"/>
    <w:rsid w:val="009C7C0F"/>
    <w:rsid w:val="009D36AD"/>
    <w:rsid w:val="009E11D3"/>
    <w:rsid w:val="00A27613"/>
    <w:rsid w:val="00A27D2E"/>
    <w:rsid w:val="00A31B9F"/>
    <w:rsid w:val="00A5456A"/>
    <w:rsid w:val="00AA42B8"/>
    <w:rsid w:val="00AB3CFC"/>
    <w:rsid w:val="00AB4C7E"/>
    <w:rsid w:val="00AB78AD"/>
    <w:rsid w:val="00AC2830"/>
    <w:rsid w:val="00AD1820"/>
    <w:rsid w:val="00AD3481"/>
    <w:rsid w:val="00AE6E5D"/>
    <w:rsid w:val="00AF12CB"/>
    <w:rsid w:val="00B12DE7"/>
    <w:rsid w:val="00B21876"/>
    <w:rsid w:val="00B27FC9"/>
    <w:rsid w:val="00B31B71"/>
    <w:rsid w:val="00B34A76"/>
    <w:rsid w:val="00B40F50"/>
    <w:rsid w:val="00B50291"/>
    <w:rsid w:val="00B507EC"/>
    <w:rsid w:val="00B51BE0"/>
    <w:rsid w:val="00B55976"/>
    <w:rsid w:val="00B76A76"/>
    <w:rsid w:val="00B87438"/>
    <w:rsid w:val="00B93763"/>
    <w:rsid w:val="00B97053"/>
    <w:rsid w:val="00BB0891"/>
    <w:rsid w:val="00BD1418"/>
    <w:rsid w:val="00BD42BA"/>
    <w:rsid w:val="00BF601B"/>
    <w:rsid w:val="00C04E96"/>
    <w:rsid w:val="00C10F63"/>
    <w:rsid w:val="00C14351"/>
    <w:rsid w:val="00C31900"/>
    <w:rsid w:val="00C33644"/>
    <w:rsid w:val="00C45D7D"/>
    <w:rsid w:val="00C46379"/>
    <w:rsid w:val="00C84393"/>
    <w:rsid w:val="00C91EE6"/>
    <w:rsid w:val="00C92F3A"/>
    <w:rsid w:val="00C9566F"/>
    <w:rsid w:val="00CA7381"/>
    <w:rsid w:val="00CB5D84"/>
    <w:rsid w:val="00CC26E0"/>
    <w:rsid w:val="00CD402E"/>
    <w:rsid w:val="00CE2A56"/>
    <w:rsid w:val="00CE61CF"/>
    <w:rsid w:val="00CF1EE4"/>
    <w:rsid w:val="00CF5142"/>
    <w:rsid w:val="00D031A3"/>
    <w:rsid w:val="00D15137"/>
    <w:rsid w:val="00D2039B"/>
    <w:rsid w:val="00D21596"/>
    <w:rsid w:val="00D27C75"/>
    <w:rsid w:val="00D30442"/>
    <w:rsid w:val="00D4263E"/>
    <w:rsid w:val="00D627C9"/>
    <w:rsid w:val="00DC68F7"/>
    <w:rsid w:val="00E16D48"/>
    <w:rsid w:val="00E20D1D"/>
    <w:rsid w:val="00E22C2D"/>
    <w:rsid w:val="00E403B0"/>
    <w:rsid w:val="00E434F0"/>
    <w:rsid w:val="00E67D64"/>
    <w:rsid w:val="00E868C3"/>
    <w:rsid w:val="00EB5380"/>
    <w:rsid w:val="00EC17B4"/>
    <w:rsid w:val="00ED0E33"/>
    <w:rsid w:val="00F0070A"/>
    <w:rsid w:val="00F17DA6"/>
    <w:rsid w:val="00F24331"/>
    <w:rsid w:val="00F35D9C"/>
    <w:rsid w:val="00F6218E"/>
    <w:rsid w:val="00F74E19"/>
    <w:rsid w:val="00F81AC4"/>
    <w:rsid w:val="00FA5DCA"/>
    <w:rsid w:val="00FA77AE"/>
    <w:rsid w:val="00FB3337"/>
    <w:rsid w:val="00FC17C0"/>
    <w:rsid w:val="00FD3F2D"/>
    <w:rsid w:val="00FF240D"/>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5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4094C"/>
    <w:rPr>
      <w:color w:val="0000FF"/>
      <w:u w:val="single"/>
    </w:rPr>
  </w:style>
  <w:style w:type="paragraph" w:styleId="ListParagraph">
    <w:name w:val="List Paragraph"/>
    <w:basedOn w:val="Normal"/>
    <w:uiPriority w:val="34"/>
    <w:qFormat/>
    <w:rsid w:val="00EC17B4"/>
    <w:pPr>
      <w:ind w:left="720"/>
      <w:contextualSpacing/>
    </w:pPr>
  </w:style>
  <w:style w:type="paragraph" w:styleId="BalloonText">
    <w:name w:val="Balloon Text"/>
    <w:basedOn w:val="Normal"/>
    <w:link w:val="BalloonTextChar"/>
    <w:rsid w:val="004309E5"/>
    <w:rPr>
      <w:rFonts w:ascii="Tahoma" w:hAnsi="Tahoma" w:cs="Tahoma"/>
      <w:sz w:val="16"/>
      <w:szCs w:val="16"/>
    </w:rPr>
  </w:style>
  <w:style w:type="character" w:customStyle="1" w:styleId="BalloonTextChar">
    <w:name w:val="Balloon Text Char"/>
    <w:basedOn w:val="DefaultParagraphFont"/>
    <w:link w:val="BalloonText"/>
    <w:rsid w:val="004309E5"/>
    <w:rPr>
      <w:rFonts w:ascii="Tahoma" w:hAnsi="Tahoma" w:cs="Tahoma"/>
      <w:sz w:val="16"/>
      <w:szCs w:val="16"/>
    </w:rPr>
  </w:style>
  <w:style w:type="paragraph" w:styleId="Header">
    <w:name w:val="header"/>
    <w:basedOn w:val="Normal"/>
    <w:link w:val="HeaderChar"/>
    <w:rsid w:val="00A27D2E"/>
    <w:pPr>
      <w:tabs>
        <w:tab w:val="center" w:pos="4680"/>
        <w:tab w:val="right" w:pos="9360"/>
      </w:tabs>
    </w:pPr>
  </w:style>
  <w:style w:type="character" w:customStyle="1" w:styleId="HeaderChar">
    <w:name w:val="Header Char"/>
    <w:basedOn w:val="DefaultParagraphFont"/>
    <w:link w:val="Header"/>
    <w:rsid w:val="00A27D2E"/>
    <w:rPr>
      <w:sz w:val="24"/>
      <w:szCs w:val="24"/>
    </w:rPr>
  </w:style>
  <w:style w:type="paragraph" w:styleId="Footer">
    <w:name w:val="footer"/>
    <w:basedOn w:val="Normal"/>
    <w:link w:val="FooterChar"/>
    <w:rsid w:val="00A27D2E"/>
    <w:pPr>
      <w:tabs>
        <w:tab w:val="center" w:pos="4680"/>
        <w:tab w:val="right" w:pos="9360"/>
      </w:tabs>
    </w:pPr>
  </w:style>
  <w:style w:type="character" w:customStyle="1" w:styleId="FooterChar">
    <w:name w:val="Footer Char"/>
    <w:basedOn w:val="DefaultParagraphFont"/>
    <w:link w:val="Footer"/>
    <w:rsid w:val="00A27D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53916">
      <w:bodyDiv w:val="1"/>
      <w:marLeft w:val="0"/>
      <w:marRight w:val="0"/>
      <w:marTop w:val="0"/>
      <w:marBottom w:val="0"/>
      <w:divBdr>
        <w:top w:val="none" w:sz="0" w:space="0" w:color="auto"/>
        <w:left w:val="none" w:sz="0" w:space="0" w:color="auto"/>
        <w:bottom w:val="none" w:sz="0" w:space="0" w:color="auto"/>
        <w:right w:val="none" w:sz="0" w:space="0" w:color="auto"/>
      </w:divBdr>
    </w:div>
    <w:div w:id="86320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CA21-37CD-464A-87D0-9D806E60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Nguyen Quoc Trung</dc:creator>
  <cp:lastModifiedBy>Nguyen Quoc Trung</cp:lastModifiedBy>
  <cp:revision>64</cp:revision>
  <cp:lastPrinted>2017-04-13T01:11:00Z</cp:lastPrinted>
  <dcterms:created xsi:type="dcterms:W3CDTF">2012-02-29T08:32:00Z</dcterms:created>
  <dcterms:modified xsi:type="dcterms:W3CDTF">2017-04-13T04:07:00Z</dcterms:modified>
</cp:coreProperties>
</file>