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B7" w:rsidRDefault="000346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m1034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rFonts w:asciiTheme="majorHAnsi" w:hAnsiTheme="majorHAnsi" w:cstheme="majorHAnsi"/>
        </w:rPr>
        <w:pict>
          <v:group id="Group 14" o:spid="_x0000_s1026" style="position:absolute;margin-left:-17.5pt;margin-top:-20.85pt;width:477.55pt;height:56.25pt;z-index:251658752;mso-height-relative:margin" coordsize="60646,7145">
            <v:group id="Group 13" o:spid="_x0000_s1027" style="position:absolute;top:679;width:24923;height:6033" coordsize="24923,6033">
              <v:roundrect id="child 1" o:spid="_x0000_s1028" style="position:absolute;left:45;top:226;width:24854;height:5807;visibility:visible;mso-wrap-style:square;v-text-anchor:middle" arcsize="10923f">
                <v:path arrowok="t"/>
                <v:textbox inset="2.53958mm,2.53958mm,2.53958mm,2.53958mm">
                  <w:txbxContent>
                    <w:p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style="position:absolute;left:45;width:24854;height:6030" coordsize="24853,6030">
                <v:rect id="child 2" o:spid="_x0000_s1030" style="position:absolute;width:24853;height:2732;visibility:visible;mso-wrap-style:square;v-text-anchor:top" filled="f" stroked="f">
                  <v:textbox inset="0,0,0,0">
                    <w:txbxContent>
                      <w:p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02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style="position:absolute;top:3213;width:24853;height:2817;visibility:visible;mso-wrap-style:square;v-text-anchor:middle" filled="f" stroked="f">
                  <v:textbox inset="0,0,0,0">
                    <w:txbxContent>
                      <w:p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23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THEO NĂM HỌC 2019-2020</w:t>
                        </w:r>
                      </w:p>
                    </w:txbxContent>
                  </v:textbox>
                </v:rect>
              </v:group>
              <v:shape id="child 3" o:spid="_x0000_s1032" type="#_x0000_m1034" style="position:absolute;top:3032;width:24923;height:0;mso-wrap-style:square" o:spt="32" o:connectortype="straight" o:oned="t" path="m,l21600,21600e" filled="f" strokeweight="1pt">
                <v:path arrowok="t" fillok="f" o:connecttype="none"/>
                <o:lock v:ext="edit" shapetype="t"/>
              </v:shape>
            </v:group>
            <v:rect id="child 4" o:spid="_x0000_s1033" style="position:absolute;left:24127;width:36519;height:7145;visibility:visible;mso-wrap-style:square;v-text-anchor:top" filled="f" stroked="f">
              <v:textbox inset="2.53958mm,1.2694mm,2.53958mm,1.2694mm">
                <w:txbxContent>
                  <w:p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>(Từ ngày 06/01/2019 đến ngày 12/01/2020)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3D985E8" wp14:editId="7F6FA55B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8638"/>
      </w:tblGrid>
      <w:tr w:rsidR="00D540B7" w:rsidTr="00D540B7">
        <w:trPr>
          <w:trHeight w:val="400"/>
          <w:tblHeader/>
        </w:trPr>
        <w:tc>
          <w:tcPr>
            <w:tcW w:w="1277" w:type="dxa"/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0" w:type="dxa"/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8" w:type="dxa"/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D540B7" w:rsidTr="00D540B7">
        <w:trPr>
          <w:trHeight w:val="720"/>
        </w:trPr>
        <w:tc>
          <w:tcPr>
            <w:tcW w:w="1277" w:type="dxa"/>
            <w:vMerge w:val="restart"/>
            <w:vAlign w:val="center"/>
          </w:tcPr>
          <w:p w:rsidR="00D540B7" w:rsidRDefault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Hai</w:t>
            </w:r>
          </w:p>
          <w:p w:rsidR="00D540B7" w:rsidRDefault="00AD2E27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06/01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D540B7" w:rsidRDefault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08h00</w:t>
            </w:r>
          </w:p>
        </w:tc>
        <w:tc>
          <w:tcPr>
            <w:tcW w:w="8638" w:type="dxa"/>
            <w:tcBorders>
              <w:bottom w:val="dashed" w:sz="4" w:space="0" w:color="auto"/>
            </w:tcBorders>
          </w:tcPr>
          <w:p w:rsidR="00D540B7" w:rsidRDefault="00AD2E27">
            <w:pPr>
              <w:ind w:right="-16"/>
              <w:jc w:val="both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Tại phòng khách: </w:t>
            </w:r>
            <w:r>
              <w:rPr>
                <w:color w:val="auto"/>
                <w:sz w:val="22"/>
              </w:rPr>
              <w:t>Họp giao ban Ban Giám hiệu</w:t>
            </w:r>
          </w:p>
          <w:p w:rsidR="00D540B7" w:rsidRDefault="00AD2E27">
            <w:pPr>
              <w:ind w:right="-16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Chủ trì: </w:t>
            </w:r>
            <w:r>
              <w:rPr>
                <w:color w:val="auto"/>
                <w:sz w:val="22"/>
              </w:rPr>
              <w:t>Hiệu trưởng</w:t>
            </w:r>
          </w:p>
          <w:p w:rsidR="00D540B7" w:rsidRDefault="00AD2E27">
            <w:pPr>
              <w:ind w:right="-16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Kính mời: </w:t>
            </w:r>
            <w:r>
              <w:rPr>
                <w:color w:val="auto"/>
                <w:sz w:val="22"/>
              </w:rPr>
              <w:t>PHT. Nguyễn Khắc Khiêm.</w:t>
            </w:r>
          </w:p>
        </w:tc>
      </w:tr>
      <w:tr w:rsidR="00AD2E27" w:rsidTr="00AD2E27">
        <w:trPr>
          <w:trHeight w:val="335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14h00</w:t>
            </w:r>
          </w:p>
        </w:tc>
        <w:tc>
          <w:tcPr>
            <w:tcW w:w="86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Tại phòng Hiệu trưởng:  </w:t>
            </w:r>
            <w:r>
              <w:rPr>
                <w:color w:val="auto"/>
                <w:sz w:val="22"/>
              </w:rPr>
              <w:t>PBT ĐU PT, Hiệu trưởng tiếp dân.</w:t>
            </w:r>
          </w:p>
        </w:tc>
      </w:tr>
      <w:tr w:rsidR="00AD2E27" w:rsidTr="001D5D0A">
        <w:trPr>
          <w:trHeight w:val="421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15h00</w:t>
            </w:r>
          </w:p>
        </w:tc>
        <w:tc>
          <w:tcPr>
            <w:tcW w:w="8638" w:type="dxa"/>
            <w:tcBorders>
              <w:top w:val="dashed" w:sz="4" w:space="0" w:color="auto"/>
            </w:tcBorders>
          </w:tcPr>
          <w:p w:rsidR="00AD2E27" w:rsidRDefault="00AD2E27" w:rsidP="00AD2E27">
            <w:pPr>
              <w:ind w:right="-16"/>
              <w:jc w:val="both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Tại phòng họp 2.1: </w:t>
            </w:r>
            <w:r>
              <w:rPr>
                <w:color w:val="auto"/>
                <w:sz w:val="22"/>
              </w:rPr>
              <w:t>Họp Hội đồng Thi đua - Khen thưởng.</w:t>
            </w:r>
          </w:p>
          <w:p w:rsidR="00AD2E27" w:rsidRDefault="00AD2E27" w:rsidP="00AD2E27">
            <w:pPr>
              <w:ind w:right="-16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Chủ trì: </w:t>
            </w:r>
            <w:r>
              <w:rPr>
                <w:color w:val="auto"/>
                <w:sz w:val="22"/>
              </w:rPr>
              <w:t>Chủ tịch HĐ Thi đua - Khen thưởng.</w:t>
            </w:r>
          </w:p>
          <w:p w:rsidR="00AD2E27" w:rsidRDefault="00AD2E27" w:rsidP="00AD2E27">
            <w:pPr>
              <w:ind w:right="-16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Thành phần: </w:t>
            </w:r>
            <w:r>
              <w:rPr>
                <w:color w:val="auto"/>
                <w:sz w:val="22"/>
              </w:rPr>
              <w:t>Các thành viên HĐ TĐKT theo quyết định số 2158/QĐ-ĐHHHVN ngày 07/11/2018 “Về việc thành lập HĐ TĐKT Trường ĐHHHVN”.</w:t>
            </w:r>
          </w:p>
        </w:tc>
      </w:tr>
      <w:tr w:rsidR="00AD2E27" w:rsidTr="00D540B7">
        <w:trPr>
          <w:trHeight w:val="43"/>
        </w:trPr>
        <w:tc>
          <w:tcPr>
            <w:tcW w:w="1277" w:type="dxa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07/01</w:t>
            </w:r>
          </w:p>
        </w:tc>
        <w:tc>
          <w:tcPr>
            <w:tcW w:w="850" w:type="dxa"/>
            <w:vAlign w:val="center"/>
          </w:tcPr>
          <w:p w:rsidR="00AD2E27" w:rsidRDefault="00AD2E27" w:rsidP="00AD2E27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08h00</w:t>
            </w:r>
          </w:p>
        </w:tc>
        <w:tc>
          <w:tcPr>
            <w:tcW w:w="8638" w:type="dxa"/>
            <w:vAlign w:val="center"/>
          </w:tcPr>
          <w:p w:rsidR="00AD2E27" w:rsidRDefault="00AD2E27" w:rsidP="00AD2E27">
            <w:pPr>
              <w:jc w:val="both"/>
              <w:rPr>
                <w:color w:val="auto"/>
                <w:sz w:val="22"/>
                <w:lang w:val="vi-VN"/>
              </w:rPr>
            </w:pPr>
            <w:r>
              <w:rPr>
                <w:b/>
                <w:color w:val="auto"/>
                <w:sz w:val="22"/>
                <w:lang w:val="vi-VN"/>
              </w:rPr>
              <w:t xml:space="preserve">Tại phòng họp số </w:t>
            </w:r>
            <w:r w:rsidR="009F45F4">
              <w:rPr>
                <w:b/>
                <w:color w:val="auto"/>
                <w:sz w:val="22"/>
              </w:rPr>
              <w:t>3.</w:t>
            </w:r>
            <w:r>
              <w:rPr>
                <w:b/>
                <w:color w:val="auto"/>
                <w:sz w:val="22"/>
                <w:lang w:val="vi-VN"/>
              </w:rPr>
              <w:t>1:</w:t>
            </w:r>
            <w:r>
              <w:rPr>
                <w:color w:val="auto"/>
                <w:sz w:val="22"/>
                <w:lang w:val="vi-VN"/>
              </w:rPr>
              <w:t xml:space="preserve"> Hội nghị giao ban cán bộ chủ chốt </w:t>
            </w:r>
          </w:p>
          <w:p w:rsidR="00AD2E27" w:rsidRDefault="00AD2E27" w:rsidP="00AD2E27">
            <w:pPr>
              <w:jc w:val="both"/>
              <w:rPr>
                <w:color w:val="auto"/>
                <w:sz w:val="22"/>
                <w:lang w:val="vi-VN"/>
              </w:rPr>
            </w:pPr>
            <w:r>
              <w:rPr>
                <w:b/>
                <w:color w:val="auto"/>
                <w:sz w:val="22"/>
                <w:lang w:val="vi-VN"/>
              </w:rPr>
              <w:t>Chủ trì:</w:t>
            </w:r>
            <w:r>
              <w:rPr>
                <w:color w:val="auto"/>
                <w:sz w:val="22"/>
                <w:lang w:val="vi-VN"/>
              </w:rPr>
              <w:t xml:space="preserve"> </w:t>
            </w:r>
            <w:r>
              <w:rPr>
                <w:color w:val="auto"/>
                <w:sz w:val="22"/>
              </w:rPr>
              <w:t>Hiệu trưởng</w:t>
            </w:r>
            <w:r>
              <w:rPr>
                <w:color w:val="auto"/>
                <w:sz w:val="22"/>
                <w:lang w:val="vi-VN"/>
              </w:rPr>
              <w:t>.</w:t>
            </w:r>
          </w:p>
          <w:p w:rsidR="00AD2E27" w:rsidRDefault="00AD2E27" w:rsidP="00AD2E27">
            <w:pPr>
              <w:jc w:val="both"/>
              <w:rPr>
                <w:color w:val="auto"/>
                <w:sz w:val="22"/>
                <w:lang w:val="vi-VN"/>
              </w:rPr>
            </w:pPr>
            <w:r>
              <w:rPr>
                <w:b/>
                <w:color w:val="auto"/>
                <w:sz w:val="22"/>
                <w:lang w:val="vi-VN"/>
              </w:rPr>
              <w:t>Thành phần:</w:t>
            </w:r>
            <w:r>
              <w:rPr>
                <w:color w:val="auto"/>
                <w:sz w:val="22"/>
                <w:lang w:val="vi-VN"/>
              </w:rPr>
              <w:t xml:space="preserve"> PBT TT ĐU Hoàng Văn Thủy, CT HĐT Nguyễn Viết Thành, PHT. Nguyễn Khắc Khiêm; CĐ, ĐTN; Cán bộ chủ chốt toàn trường.</w:t>
            </w:r>
          </w:p>
        </w:tc>
      </w:tr>
      <w:tr w:rsidR="00AD2E27" w:rsidTr="00D540B7">
        <w:trPr>
          <w:trHeight w:val="70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:rsidR="00AD2E27" w:rsidRDefault="00AD2E27" w:rsidP="00AD2E27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08/01</w:t>
            </w:r>
          </w:p>
        </w:tc>
        <w:tc>
          <w:tcPr>
            <w:tcW w:w="850" w:type="dxa"/>
            <w:vAlign w:val="center"/>
          </w:tcPr>
          <w:p w:rsidR="00AD2E27" w:rsidRDefault="00AD2E27" w:rsidP="00AD2E27">
            <w:pPr>
              <w:ind w:left="-104" w:right="-107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08h00</w:t>
            </w:r>
          </w:p>
        </w:tc>
        <w:tc>
          <w:tcPr>
            <w:tcW w:w="8638" w:type="dxa"/>
            <w:vAlign w:val="center"/>
          </w:tcPr>
          <w:p w:rsidR="00AD2E27" w:rsidRDefault="00AD2E27" w:rsidP="00AD2E27">
            <w:pPr>
              <w:shd w:val="clear" w:color="auto" w:fill="FFFFFF"/>
              <w:jc w:val="both"/>
              <w:rPr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Tại phòng họp số 2.1: </w:t>
            </w:r>
            <w:r>
              <w:rPr>
                <w:spacing w:val="-4"/>
                <w:sz w:val="22"/>
              </w:rPr>
              <w:t>Họp rà soát công tác chuẩn bị Kỳ xét tuyển viên chức 2019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Chủ trì:</w:t>
            </w:r>
            <w:r>
              <w:rPr>
                <w:sz w:val="22"/>
              </w:rPr>
              <w:t xml:space="preserve"> PGS.TS. Nguyễn Khắc Khiêm - Chủ tịch Hội đồng xét tuyển.</w:t>
            </w:r>
          </w:p>
          <w:p w:rsidR="00AD2E27" w:rsidRDefault="00AD2E27" w:rsidP="00AD2E27">
            <w:pPr>
              <w:ind w:right="-16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Thành phần: </w:t>
            </w:r>
            <w:r>
              <w:rPr>
                <w:spacing w:val="-6"/>
                <w:sz w:val="22"/>
              </w:rPr>
              <w:t xml:space="preserve">Các thành viên </w:t>
            </w:r>
            <w:r>
              <w:rPr>
                <w:spacing w:val="-4"/>
                <w:sz w:val="22"/>
              </w:rPr>
              <w:t xml:space="preserve">Hội đồng xét tuyển viên chức năm 2019; </w:t>
            </w:r>
            <w:r>
              <w:rPr>
                <w:spacing w:val="-6"/>
                <w:sz w:val="22"/>
              </w:rPr>
              <w:t>Trưởng ban, Phó Trưởng ban và Thư ký Ban kiểm tra, sát hạch; Các thành viên Tổ phục vụ.</w:t>
            </w:r>
          </w:p>
        </w:tc>
      </w:tr>
      <w:tr w:rsidR="00AD2E27" w:rsidTr="00D540B7">
        <w:trPr>
          <w:trHeight w:val="674"/>
        </w:trPr>
        <w:tc>
          <w:tcPr>
            <w:tcW w:w="1277" w:type="dxa"/>
            <w:vMerge w:val="restart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:rsidR="00AD2E27" w:rsidRDefault="00AD2E27" w:rsidP="00AD2E27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09/01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08h00</w:t>
            </w:r>
          </w:p>
        </w:tc>
        <w:tc>
          <w:tcPr>
            <w:tcW w:w="8638" w:type="dxa"/>
            <w:tcBorders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Tại phòng họp 3.4: </w:t>
            </w:r>
            <w:r>
              <w:rPr>
                <w:sz w:val="22"/>
              </w:rPr>
              <w:t>Hội nghị Ủy ban Kiểm tra Đảng ủy Trường</w:t>
            </w:r>
          </w:p>
          <w:p w:rsidR="00AD2E27" w:rsidRDefault="00AD2E27" w:rsidP="00AD2E2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Chủ trì: </w:t>
            </w:r>
            <w:r>
              <w:rPr>
                <w:sz w:val="22"/>
              </w:rPr>
              <w:t>Chủ nhiệm Ủy ban Kiểm tra</w:t>
            </w:r>
          </w:p>
          <w:p w:rsidR="00AD2E27" w:rsidRDefault="00AD2E27" w:rsidP="00AD2E2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Thành phần: </w:t>
            </w:r>
            <w:r>
              <w:rPr>
                <w:sz w:val="22"/>
              </w:rPr>
              <w:t>Các đồng chí ủy viên Ủy ban Kiểm tra Đảng ủy Trường.</w:t>
            </w:r>
          </w:p>
        </w:tc>
      </w:tr>
      <w:tr w:rsidR="00AD2E27" w:rsidTr="00D540B7">
        <w:trPr>
          <w:trHeight w:val="70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AD2E27" w:rsidRDefault="00AD2E27" w:rsidP="00AD2E2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08h00</w:t>
            </w:r>
          </w:p>
        </w:tc>
        <w:tc>
          <w:tcPr>
            <w:tcW w:w="8638" w:type="dxa"/>
            <w:tcBorders>
              <w:top w:val="dashed" w:sz="4" w:space="0" w:color="auto"/>
            </w:tcBorders>
            <w:vAlign w:val="center"/>
          </w:tcPr>
          <w:p w:rsidR="00AD2E27" w:rsidRDefault="00AD2E27" w:rsidP="00AD2E27">
            <w:pPr>
              <w:shd w:val="clear" w:color="auto" w:fill="FFFFFF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Tại phòng họp 2.1:</w:t>
            </w:r>
            <w:r>
              <w:rPr>
                <w:sz w:val="22"/>
              </w:rPr>
              <w:t xml:space="preserve"> Họp tổ tư vấn CDIO.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Chủ trì:</w:t>
            </w:r>
            <w:r>
              <w:rPr>
                <w:sz w:val="22"/>
              </w:rPr>
              <w:t xml:space="preserve"> Tổ trưởng.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Thành phần:</w:t>
            </w:r>
            <w:r>
              <w:rPr>
                <w:sz w:val="22"/>
              </w:rPr>
              <w:t xml:space="preserve"> Các thành viên Tổ tư vấn</w:t>
            </w:r>
            <w:r>
              <w:rPr>
                <w:i/>
                <w:sz w:val="22"/>
              </w:rPr>
              <w:t>.</w:t>
            </w:r>
          </w:p>
        </w:tc>
      </w:tr>
      <w:tr w:rsidR="00AD2E27" w:rsidTr="00D540B7">
        <w:trPr>
          <w:trHeight w:val="841"/>
        </w:trPr>
        <w:tc>
          <w:tcPr>
            <w:tcW w:w="1277" w:type="dxa"/>
            <w:vMerge w:val="restart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Sáu</w:t>
            </w:r>
          </w:p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10/01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AD2E27" w:rsidRDefault="00034675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10</w:t>
            </w:r>
            <w:bookmarkStart w:id="0" w:name="_GoBack"/>
            <w:bookmarkEnd w:id="0"/>
            <w:r w:rsidR="00AD2E27">
              <w:rPr>
                <w:b/>
                <w:color w:val="auto"/>
                <w:sz w:val="22"/>
              </w:rPr>
              <w:t>h00</w:t>
            </w:r>
          </w:p>
        </w:tc>
        <w:tc>
          <w:tcPr>
            <w:tcW w:w="8638" w:type="dxa"/>
            <w:tcBorders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shd w:val="clear" w:color="auto" w:fill="FFFFFF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Tại phòng họp 2.1:</w:t>
            </w:r>
            <w:r>
              <w:rPr>
                <w:sz w:val="22"/>
              </w:rPr>
              <w:t xml:space="preserve"> Hội nghị BTV Đảng ủy</w:t>
            </w:r>
          </w:p>
          <w:p w:rsidR="00AD2E27" w:rsidRDefault="00AD2E27" w:rsidP="00AD2E27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Chủ trì: </w:t>
            </w:r>
            <w:r>
              <w:rPr>
                <w:sz w:val="22"/>
              </w:rPr>
              <w:t>PBT ĐU PT Đảng bộ.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 xml:space="preserve">Thành phần: </w:t>
            </w:r>
            <w:r>
              <w:rPr>
                <w:sz w:val="22"/>
              </w:rPr>
              <w:t>Các đồng chí Ủy viên Ban Thường vụ Đảng ủy.</w:t>
            </w:r>
          </w:p>
        </w:tc>
      </w:tr>
      <w:tr w:rsidR="00AD2E27" w:rsidTr="00D540B7">
        <w:trPr>
          <w:trHeight w:val="225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14h00</w:t>
            </w:r>
          </w:p>
        </w:tc>
        <w:tc>
          <w:tcPr>
            <w:tcW w:w="86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shd w:val="clear" w:color="auto" w:fill="FFFFFF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Tại phòng Chủ tịch CĐ Trường: </w:t>
            </w:r>
            <w:r>
              <w:rPr>
                <w:sz w:val="22"/>
              </w:rPr>
              <w:t>Họp BTV CĐ Trường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Chủ trì: </w:t>
            </w:r>
            <w:r>
              <w:rPr>
                <w:sz w:val="22"/>
              </w:rPr>
              <w:t>Chủ tịch CĐ Trường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Kính mời: </w:t>
            </w:r>
            <w:r>
              <w:rPr>
                <w:sz w:val="22"/>
              </w:rPr>
              <w:t>Các đ/c UV BTV CĐ Trường</w:t>
            </w:r>
          </w:p>
        </w:tc>
      </w:tr>
      <w:tr w:rsidR="00AD2E27" w:rsidTr="00D540B7">
        <w:trPr>
          <w:trHeight w:val="351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15h00</w:t>
            </w:r>
          </w:p>
        </w:tc>
        <w:tc>
          <w:tcPr>
            <w:tcW w:w="8638" w:type="dxa"/>
            <w:tcBorders>
              <w:top w:val="dashed" w:sz="4" w:space="0" w:color="auto"/>
            </w:tcBorders>
            <w:vAlign w:val="center"/>
          </w:tcPr>
          <w:p w:rsidR="00AD2E27" w:rsidRDefault="00AD2E27" w:rsidP="00AD2E27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Tại phòng họp số 3.1:</w:t>
            </w:r>
            <w:r>
              <w:rPr>
                <w:color w:val="auto"/>
                <w:sz w:val="22"/>
              </w:rPr>
              <w:t xml:space="preserve"> Họp BCH Công đoàn Trường mở rộng</w:t>
            </w:r>
          </w:p>
          <w:p w:rsidR="00AD2E27" w:rsidRDefault="00AD2E27" w:rsidP="00AD2E27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Chủ trì:</w:t>
            </w:r>
            <w:r>
              <w:rPr>
                <w:color w:val="auto"/>
                <w:sz w:val="22"/>
              </w:rPr>
              <w:t xml:space="preserve"> Chủ tịch CĐ Trường</w:t>
            </w:r>
          </w:p>
          <w:p w:rsidR="00AD2E27" w:rsidRDefault="00AD2E27" w:rsidP="00AD2E27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Kính mời:</w:t>
            </w:r>
            <w:r>
              <w:rPr>
                <w:color w:val="auto"/>
                <w:sz w:val="22"/>
              </w:rPr>
              <w:t xml:space="preserve"> Các đc UV BCH, UBKT CĐ Trường, Chủ tịch CĐ bộ phận, Tổ trưởng Tổ CĐ trực thuộc CĐ Trường.</w:t>
            </w:r>
          </w:p>
        </w:tc>
      </w:tr>
      <w:tr w:rsidR="00AD2E27" w:rsidTr="00D540B7">
        <w:trPr>
          <w:trHeight w:val="1024"/>
        </w:trPr>
        <w:tc>
          <w:tcPr>
            <w:tcW w:w="1277" w:type="dxa"/>
            <w:vMerge w:val="restart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Bảy</w:t>
            </w:r>
          </w:p>
          <w:p w:rsidR="00AD2E27" w:rsidRDefault="00AD2E27" w:rsidP="00AD2E27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11/01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06h45</w:t>
            </w:r>
          </w:p>
        </w:tc>
        <w:tc>
          <w:tcPr>
            <w:tcW w:w="8638" w:type="dxa"/>
            <w:tcBorders>
              <w:bottom w:val="dashed" w:sz="4" w:space="0" w:color="auto"/>
            </w:tcBorders>
          </w:tcPr>
          <w:p w:rsidR="00AD2E27" w:rsidRDefault="00AD2E27" w:rsidP="00AD2E27">
            <w:pPr>
              <w:shd w:val="clear" w:color="auto" w:fill="FFFFFF"/>
              <w:jc w:val="both"/>
              <w:rPr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Tại giảng đường C1: </w:t>
            </w:r>
            <w:r>
              <w:rPr>
                <w:spacing w:val="-4"/>
                <w:sz w:val="22"/>
              </w:rPr>
              <w:t>Tổ chức xét tuyển viên chức Trường ĐHHHVN năm 2019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Chủ trì:</w:t>
            </w:r>
            <w:r>
              <w:rPr>
                <w:sz w:val="22"/>
              </w:rPr>
              <w:t xml:space="preserve"> PGS.TS. Nguyễn Khắc Khiêm - Chủ tịch Hội đồng xét tuyển.</w:t>
            </w:r>
          </w:p>
          <w:p w:rsidR="00AD2E27" w:rsidRDefault="00AD2E27" w:rsidP="00AD2E27">
            <w:pPr>
              <w:shd w:val="clear" w:color="auto" w:fill="FFFFFF"/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Thành phần: </w:t>
            </w:r>
            <w:r>
              <w:rPr>
                <w:spacing w:val="-6"/>
                <w:sz w:val="22"/>
              </w:rPr>
              <w:t>HĐ xét tuyển viên chức Trường ĐHHHVN theo QĐ số 2275/QĐ-ĐHHHVN-TCHC ngày 17/12/2019; Ban Giám sát theo QĐ số 2276/QĐ-ĐHHHVN-TCHC ngày 17/12/2019; Trưởng ban, Phó Trưởng ban và Thành viên các tiểu ban Kiểm tra, sát hạch thuộc Ban Kiểm tra, sát hạch theo QĐ số 2351/QĐ-HĐXTVC ngày 31/12/2019; Thành viên Tổ phục vụ theo QĐ số 2352/QĐ-HĐXTVC ngày 31/12/2019. Các ứng viên đủ điều kiện tham dự dự vòng 2 Kỳ xét tuyển viên chức Trường ĐHHHVN năm 2019.</w:t>
            </w:r>
          </w:p>
        </w:tc>
      </w:tr>
      <w:tr w:rsidR="00AD2E27" w:rsidTr="00D540B7">
        <w:trPr>
          <w:trHeight w:val="574"/>
        </w:trPr>
        <w:tc>
          <w:tcPr>
            <w:tcW w:w="1277" w:type="dxa"/>
            <w:vMerge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14h00</w:t>
            </w:r>
          </w:p>
        </w:tc>
        <w:tc>
          <w:tcPr>
            <w:tcW w:w="8638" w:type="dxa"/>
            <w:tcBorders>
              <w:top w:val="dashed" w:sz="4" w:space="0" w:color="auto"/>
            </w:tcBorders>
          </w:tcPr>
          <w:p w:rsidR="00AD2E27" w:rsidRDefault="00AD2E27" w:rsidP="00AD2E27">
            <w:pPr>
              <w:ind w:right="-16"/>
              <w:jc w:val="both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Tại phòng họp 3.1:</w:t>
            </w:r>
            <w:r>
              <w:rPr>
                <w:color w:val="auto"/>
                <w:sz w:val="22"/>
              </w:rPr>
              <w:t xml:space="preserve"> Bảo vệ luận án Tiến sĩ cấp Trường.</w:t>
            </w:r>
          </w:p>
          <w:p w:rsidR="00AD2E27" w:rsidRDefault="00AD2E27" w:rsidP="00AD2E27">
            <w:pPr>
              <w:ind w:right="-16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NCS. Phạm Văn Triệu - Đề tài: “Nghiên cứu hệ thống điều khiển phi tuyến bền vững cho cần trục container đặt trên phao nổi”.</w:t>
            </w:r>
          </w:p>
          <w:p w:rsidR="00AD2E27" w:rsidRDefault="00AD2E27" w:rsidP="00AD2E27">
            <w:pPr>
              <w:ind w:right="-16"/>
              <w:jc w:val="both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Trân trọng kính mời các nhà khoa học, CB, GV, NCS và học viên quan tâm tới dự.</w:t>
            </w:r>
          </w:p>
        </w:tc>
      </w:tr>
      <w:tr w:rsidR="00AD2E27" w:rsidTr="00D540B7">
        <w:trPr>
          <w:trHeight w:val="517"/>
        </w:trPr>
        <w:tc>
          <w:tcPr>
            <w:tcW w:w="1277" w:type="dxa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:rsidR="00AD2E27" w:rsidRDefault="00AD2E27" w:rsidP="00AD2E27">
            <w:pPr>
              <w:ind w:right="-16"/>
              <w:jc w:val="center"/>
              <w:rPr>
                <w:b/>
                <w:sz w:val="22"/>
              </w:rPr>
            </w:pPr>
            <w:r>
              <w:rPr>
                <w:b/>
                <w:sz w:val="40"/>
              </w:rPr>
              <w:t>12/01</w:t>
            </w:r>
          </w:p>
        </w:tc>
        <w:tc>
          <w:tcPr>
            <w:tcW w:w="850" w:type="dxa"/>
            <w:vAlign w:val="center"/>
          </w:tcPr>
          <w:p w:rsidR="00AD2E27" w:rsidRDefault="00AD2E27" w:rsidP="00AD2E27">
            <w:pPr>
              <w:ind w:right="-16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8638" w:type="dxa"/>
            <w:vAlign w:val="center"/>
          </w:tcPr>
          <w:p w:rsidR="00AD2E27" w:rsidRDefault="00AD2E27" w:rsidP="00AD2E27">
            <w:pPr>
              <w:ind w:right="-16"/>
              <w:jc w:val="both"/>
              <w:rPr>
                <w:b/>
                <w:i/>
                <w:color w:val="auto"/>
                <w:spacing w:val="-6"/>
                <w:sz w:val="22"/>
              </w:rPr>
            </w:pPr>
          </w:p>
        </w:tc>
      </w:tr>
    </w:tbl>
    <w:p w:rsidR="00D540B7" w:rsidRDefault="00AD2E27">
      <w:pPr>
        <w:jc w:val="both"/>
      </w:pPr>
      <w:r>
        <w:rPr>
          <w:b/>
          <w:i/>
        </w:rPr>
        <w:t>Ghi chú:</w:t>
      </w:r>
      <w:r>
        <w:t xml:space="preserve"> Các đơn vị nộp bảng chấm công tháng 01/2020 về phòng TC-HC vào Thứ Hai, Thứ Ba ngày 06&amp;07/01/2020.</w:t>
      </w:r>
    </w:p>
    <w:p w:rsidR="00D540B7" w:rsidRDefault="00AD2E27">
      <w:pPr>
        <w:ind w:left="6946"/>
        <w:jc w:val="center"/>
        <w:rPr>
          <w:b/>
        </w:rPr>
      </w:pPr>
      <w:r>
        <w:rPr>
          <w:b/>
        </w:rPr>
        <w:t>HIỆU TRƯỞNG</w:t>
      </w:r>
    </w:p>
    <w:p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:rsidR="00D540B7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1205B"/>
    <w:rsid w:val="00014ECB"/>
    <w:rsid w:val="00021CAB"/>
    <w:rsid w:val="00030A86"/>
    <w:rsid w:val="00034675"/>
    <w:rsid w:val="0004225D"/>
    <w:rsid w:val="000430B6"/>
    <w:rsid w:val="000431DE"/>
    <w:rsid w:val="0004778F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6C0B"/>
    <w:rsid w:val="00087085"/>
    <w:rsid w:val="00091089"/>
    <w:rsid w:val="00092868"/>
    <w:rsid w:val="00094AAE"/>
    <w:rsid w:val="0009614E"/>
    <w:rsid w:val="000A0BEE"/>
    <w:rsid w:val="000B23F4"/>
    <w:rsid w:val="000B30C9"/>
    <w:rsid w:val="000C3885"/>
    <w:rsid w:val="000C3B1F"/>
    <w:rsid w:val="000D41E2"/>
    <w:rsid w:val="000D4920"/>
    <w:rsid w:val="000E06A6"/>
    <w:rsid w:val="000E6D22"/>
    <w:rsid w:val="00105A91"/>
    <w:rsid w:val="00107D86"/>
    <w:rsid w:val="00112469"/>
    <w:rsid w:val="00114249"/>
    <w:rsid w:val="001152F6"/>
    <w:rsid w:val="00124032"/>
    <w:rsid w:val="001272FE"/>
    <w:rsid w:val="00131B7F"/>
    <w:rsid w:val="00132E18"/>
    <w:rsid w:val="00135DD9"/>
    <w:rsid w:val="00137867"/>
    <w:rsid w:val="00141432"/>
    <w:rsid w:val="00144861"/>
    <w:rsid w:val="001505EE"/>
    <w:rsid w:val="0015131B"/>
    <w:rsid w:val="00151948"/>
    <w:rsid w:val="0015313E"/>
    <w:rsid w:val="001561DD"/>
    <w:rsid w:val="00157C64"/>
    <w:rsid w:val="00160F70"/>
    <w:rsid w:val="00161769"/>
    <w:rsid w:val="001653D9"/>
    <w:rsid w:val="00174387"/>
    <w:rsid w:val="001754B1"/>
    <w:rsid w:val="001755E6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2353"/>
    <w:rsid w:val="001B2BB8"/>
    <w:rsid w:val="001B38D2"/>
    <w:rsid w:val="001C2486"/>
    <w:rsid w:val="001C4F02"/>
    <w:rsid w:val="001C644F"/>
    <w:rsid w:val="001C6EB4"/>
    <w:rsid w:val="001D3BF3"/>
    <w:rsid w:val="001D4C0C"/>
    <w:rsid w:val="001D5033"/>
    <w:rsid w:val="001D6E2F"/>
    <w:rsid w:val="001E297B"/>
    <w:rsid w:val="001E655B"/>
    <w:rsid w:val="001E70E1"/>
    <w:rsid w:val="001F14B2"/>
    <w:rsid w:val="001F3BAA"/>
    <w:rsid w:val="0020331C"/>
    <w:rsid w:val="0020503A"/>
    <w:rsid w:val="00206D20"/>
    <w:rsid w:val="00214F08"/>
    <w:rsid w:val="00217873"/>
    <w:rsid w:val="0022085D"/>
    <w:rsid w:val="00222CAC"/>
    <w:rsid w:val="00225857"/>
    <w:rsid w:val="002270DD"/>
    <w:rsid w:val="002300E8"/>
    <w:rsid w:val="00230F9A"/>
    <w:rsid w:val="00233B77"/>
    <w:rsid w:val="00234A03"/>
    <w:rsid w:val="00252325"/>
    <w:rsid w:val="002542C6"/>
    <w:rsid w:val="002555B5"/>
    <w:rsid w:val="0026069C"/>
    <w:rsid w:val="002627E4"/>
    <w:rsid w:val="00263397"/>
    <w:rsid w:val="002655DE"/>
    <w:rsid w:val="00270D96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225E"/>
    <w:rsid w:val="002F357E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6EA2"/>
    <w:rsid w:val="003350BD"/>
    <w:rsid w:val="00335D0D"/>
    <w:rsid w:val="00336479"/>
    <w:rsid w:val="003413E8"/>
    <w:rsid w:val="00344606"/>
    <w:rsid w:val="003534AF"/>
    <w:rsid w:val="003638BE"/>
    <w:rsid w:val="003653EA"/>
    <w:rsid w:val="00372AC0"/>
    <w:rsid w:val="00372E95"/>
    <w:rsid w:val="00377A20"/>
    <w:rsid w:val="00391C3E"/>
    <w:rsid w:val="00393241"/>
    <w:rsid w:val="00393ADD"/>
    <w:rsid w:val="003944FA"/>
    <w:rsid w:val="00395D00"/>
    <w:rsid w:val="003B5AD8"/>
    <w:rsid w:val="003C63F2"/>
    <w:rsid w:val="003D2F0F"/>
    <w:rsid w:val="003D7009"/>
    <w:rsid w:val="003E2DBA"/>
    <w:rsid w:val="003F142D"/>
    <w:rsid w:val="0040558D"/>
    <w:rsid w:val="004056AE"/>
    <w:rsid w:val="00414B8C"/>
    <w:rsid w:val="0042314D"/>
    <w:rsid w:val="00423494"/>
    <w:rsid w:val="00423900"/>
    <w:rsid w:val="0042412C"/>
    <w:rsid w:val="0042699E"/>
    <w:rsid w:val="00432FEE"/>
    <w:rsid w:val="0043496E"/>
    <w:rsid w:val="004349A3"/>
    <w:rsid w:val="00435B58"/>
    <w:rsid w:val="004423A8"/>
    <w:rsid w:val="00455781"/>
    <w:rsid w:val="00455D6C"/>
    <w:rsid w:val="00456821"/>
    <w:rsid w:val="00457A27"/>
    <w:rsid w:val="0046165E"/>
    <w:rsid w:val="00461B51"/>
    <w:rsid w:val="00472326"/>
    <w:rsid w:val="00476CD2"/>
    <w:rsid w:val="004829FD"/>
    <w:rsid w:val="00485390"/>
    <w:rsid w:val="00490453"/>
    <w:rsid w:val="004924E2"/>
    <w:rsid w:val="004A1FF4"/>
    <w:rsid w:val="004A5E3B"/>
    <w:rsid w:val="004A66F0"/>
    <w:rsid w:val="004A7133"/>
    <w:rsid w:val="004B3EE2"/>
    <w:rsid w:val="004B43B6"/>
    <w:rsid w:val="004C0C41"/>
    <w:rsid w:val="004C21D7"/>
    <w:rsid w:val="004C3360"/>
    <w:rsid w:val="004C658B"/>
    <w:rsid w:val="004D4923"/>
    <w:rsid w:val="004E06E6"/>
    <w:rsid w:val="004F6FF3"/>
    <w:rsid w:val="00500D27"/>
    <w:rsid w:val="005028EE"/>
    <w:rsid w:val="005030FF"/>
    <w:rsid w:val="005035B1"/>
    <w:rsid w:val="005057B7"/>
    <w:rsid w:val="00505F8D"/>
    <w:rsid w:val="005115BE"/>
    <w:rsid w:val="00512BA7"/>
    <w:rsid w:val="00516C77"/>
    <w:rsid w:val="00517897"/>
    <w:rsid w:val="00525AD3"/>
    <w:rsid w:val="00525ED9"/>
    <w:rsid w:val="00532F78"/>
    <w:rsid w:val="00534C8C"/>
    <w:rsid w:val="00541765"/>
    <w:rsid w:val="00542ED5"/>
    <w:rsid w:val="005453DC"/>
    <w:rsid w:val="005545B2"/>
    <w:rsid w:val="0055591B"/>
    <w:rsid w:val="005747E4"/>
    <w:rsid w:val="005827D3"/>
    <w:rsid w:val="00584FD8"/>
    <w:rsid w:val="00587B7B"/>
    <w:rsid w:val="00594161"/>
    <w:rsid w:val="005A0716"/>
    <w:rsid w:val="005A394A"/>
    <w:rsid w:val="005B4CAB"/>
    <w:rsid w:val="005C2B18"/>
    <w:rsid w:val="005C4E96"/>
    <w:rsid w:val="005E6AD4"/>
    <w:rsid w:val="005F0B1D"/>
    <w:rsid w:val="005F165F"/>
    <w:rsid w:val="005F4C50"/>
    <w:rsid w:val="00601AA6"/>
    <w:rsid w:val="00605E37"/>
    <w:rsid w:val="0060621F"/>
    <w:rsid w:val="00622EBA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858"/>
    <w:rsid w:val="00660EBB"/>
    <w:rsid w:val="00670A71"/>
    <w:rsid w:val="006727A3"/>
    <w:rsid w:val="00673331"/>
    <w:rsid w:val="00673D3D"/>
    <w:rsid w:val="0067782B"/>
    <w:rsid w:val="00677A3B"/>
    <w:rsid w:val="006928AF"/>
    <w:rsid w:val="00694B1B"/>
    <w:rsid w:val="006A13B8"/>
    <w:rsid w:val="006B5C50"/>
    <w:rsid w:val="006C16C5"/>
    <w:rsid w:val="006C49C7"/>
    <w:rsid w:val="006C4DBE"/>
    <w:rsid w:val="006D26E3"/>
    <w:rsid w:val="006D2F57"/>
    <w:rsid w:val="006D53DE"/>
    <w:rsid w:val="006E05FF"/>
    <w:rsid w:val="006E1CBA"/>
    <w:rsid w:val="006E2482"/>
    <w:rsid w:val="006E7DEB"/>
    <w:rsid w:val="006F5653"/>
    <w:rsid w:val="006F5AA0"/>
    <w:rsid w:val="006F6781"/>
    <w:rsid w:val="007008D9"/>
    <w:rsid w:val="00707361"/>
    <w:rsid w:val="0071479B"/>
    <w:rsid w:val="00715238"/>
    <w:rsid w:val="00740026"/>
    <w:rsid w:val="00743752"/>
    <w:rsid w:val="00747132"/>
    <w:rsid w:val="00747437"/>
    <w:rsid w:val="0075129F"/>
    <w:rsid w:val="0075418C"/>
    <w:rsid w:val="0075447E"/>
    <w:rsid w:val="00757EF1"/>
    <w:rsid w:val="00764184"/>
    <w:rsid w:val="00765900"/>
    <w:rsid w:val="0076662D"/>
    <w:rsid w:val="00783E23"/>
    <w:rsid w:val="00785D6C"/>
    <w:rsid w:val="00790372"/>
    <w:rsid w:val="007A75A2"/>
    <w:rsid w:val="007B0396"/>
    <w:rsid w:val="007B4B05"/>
    <w:rsid w:val="007B772B"/>
    <w:rsid w:val="007C24D9"/>
    <w:rsid w:val="007D0108"/>
    <w:rsid w:val="007D4185"/>
    <w:rsid w:val="007E0B6C"/>
    <w:rsid w:val="007E1DAF"/>
    <w:rsid w:val="007E393F"/>
    <w:rsid w:val="007F156C"/>
    <w:rsid w:val="007F2787"/>
    <w:rsid w:val="007F3732"/>
    <w:rsid w:val="007F572D"/>
    <w:rsid w:val="007F7059"/>
    <w:rsid w:val="007F7267"/>
    <w:rsid w:val="00801B57"/>
    <w:rsid w:val="00803946"/>
    <w:rsid w:val="00806B27"/>
    <w:rsid w:val="00810442"/>
    <w:rsid w:val="0081192E"/>
    <w:rsid w:val="00813E6E"/>
    <w:rsid w:val="0081413D"/>
    <w:rsid w:val="00814FAF"/>
    <w:rsid w:val="00821C63"/>
    <w:rsid w:val="00832142"/>
    <w:rsid w:val="00832F6D"/>
    <w:rsid w:val="00833727"/>
    <w:rsid w:val="0083633C"/>
    <w:rsid w:val="00837289"/>
    <w:rsid w:val="008416A2"/>
    <w:rsid w:val="00845A5C"/>
    <w:rsid w:val="008545D7"/>
    <w:rsid w:val="00861BA2"/>
    <w:rsid w:val="008648CA"/>
    <w:rsid w:val="0086684E"/>
    <w:rsid w:val="00870102"/>
    <w:rsid w:val="00871BC2"/>
    <w:rsid w:val="0087284D"/>
    <w:rsid w:val="00881568"/>
    <w:rsid w:val="008A17BD"/>
    <w:rsid w:val="008A2400"/>
    <w:rsid w:val="008A36CB"/>
    <w:rsid w:val="008B7CA9"/>
    <w:rsid w:val="008C033B"/>
    <w:rsid w:val="008C50DF"/>
    <w:rsid w:val="008C718A"/>
    <w:rsid w:val="008D10D2"/>
    <w:rsid w:val="008D20B3"/>
    <w:rsid w:val="008D7844"/>
    <w:rsid w:val="008E436B"/>
    <w:rsid w:val="008E7A07"/>
    <w:rsid w:val="008F268A"/>
    <w:rsid w:val="008F3B91"/>
    <w:rsid w:val="008F61AF"/>
    <w:rsid w:val="00904573"/>
    <w:rsid w:val="00913C8D"/>
    <w:rsid w:val="009261AF"/>
    <w:rsid w:val="00927319"/>
    <w:rsid w:val="00927F6E"/>
    <w:rsid w:val="009317BB"/>
    <w:rsid w:val="0093221A"/>
    <w:rsid w:val="00943343"/>
    <w:rsid w:val="00980B7A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4A7A"/>
    <w:rsid w:val="00A107E7"/>
    <w:rsid w:val="00A13A63"/>
    <w:rsid w:val="00A1768D"/>
    <w:rsid w:val="00A20BB7"/>
    <w:rsid w:val="00A20FE4"/>
    <w:rsid w:val="00A2128B"/>
    <w:rsid w:val="00A22C57"/>
    <w:rsid w:val="00A343E4"/>
    <w:rsid w:val="00A40760"/>
    <w:rsid w:val="00A5337E"/>
    <w:rsid w:val="00A53A1A"/>
    <w:rsid w:val="00A6217C"/>
    <w:rsid w:val="00A725F9"/>
    <w:rsid w:val="00A842AD"/>
    <w:rsid w:val="00A91302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5205"/>
    <w:rsid w:val="00AE60FB"/>
    <w:rsid w:val="00AF1574"/>
    <w:rsid w:val="00B00BE6"/>
    <w:rsid w:val="00B01DCD"/>
    <w:rsid w:val="00B10E41"/>
    <w:rsid w:val="00B161CA"/>
    <w:rsid w:val="00B23A00"/>
    <w:rsid w:val="00B34F36"/>
    <w:rsid w:val="00B35DE5"/>
    <w:rsid w:val="00B54BE3"/>
    <w:rsid w:val="00B54E4B"/>
    <w:rsid w:val="00B55346"/>
    <w:rsid w:val="00B61EA9"/>
    <w:rsid w:val="00B62F2C"/>
    <w:rsid w:val="00B70623"/>
    <w:rsid w:val="00B71BC5"/>
    <w:rsid w:val="00B7461D"/>
    <w:rsid w:val="00B830A5"/>
    <w:rsid w:val="00B9534D"/>
    <w:rsid w:val="00B96519"/>
    <w:rsid w:val="00BA252C"/>
    <w:rsid w:val="00BA5A01"/>
    <w:rsid w:val="00BA5CB8"/>
    <w:rsid w:val="00BB0C93"/>
    <w:rsid w:val="00BB5C0B"/>
    <w:rsid w:val="00BC5781"/>
    <w:rsid w:val="00BD63F1"/>
    <w:rsid w:val="00BE4288"/>
    <w:rsid w:val="00BE69F6"/>
    <w:rsid w:val="00BF3CE5"/>
    <w:rsid w:val="00BF6133"/>
    <w:rsid w:val="00C04EAB"/>
    <w:rsid w:val="00C06346"/>
    <w:rsid w:val="00C104A9"/>
    <w:rsid w:val="00C11151"/>
    <w:rsid w:val="00C13561"/>
    <w:rsid w:val="00C34028"/>
    <w:rsid w:val="00C40EF1"/>
    <w:rsid w:val="00C41340"/>
    <w:rsid w:val="00C4154E"/>
    <w:rsid w:val="00C436D8"/>
    <w:rsid w:val="00C438AC"/>
    <w:rsid w:val="00C461C6"/>
    <w:rsid w:val="00C53D1F"/>
    <w:rsid w:val="00C81E24"/>
    <w:rsid w:val="00C82946"/>
    <w:rsid w:val="00C83D58"/>
    <w:rsid w:val="00C9361D"/>
    <w:rsid w:val="00CB46D6"/>
    <w:rsid w:val="00CB6E8A"/>
    <w:rsid w:val="00CD1A05"/>
    <w:rsid w:val="00CD631A"/>
    <w:rsid w:val="00CD7BDE"/>
    <w:rsid w:val="00CE6289"/>
    <w:rsid w:val="00CF0937"/>
    <w:rsid w:val="00CF0E97"/>
    <w:rsid w:val="00CF134A"/>
    <w:rsid w:val="00CF584C"/>
    <w:rsid w:val="00D03ED2"/>
    <w:rsid w:val="00D16551"/>
    <w:rsid w:val="00D201C1"/>
    <w:rsid w:val="00D26906"/>
    <w:rsid w:val="00D31D35"/>
    <w:rsid w:val="00D324EA"/>
    <w:rsid w:val="00D35A4C"/>
    <w:rsid w:val="00D35DA0"/>
    <w:rsid w:val="00D36501"/>
    <w:rsid w:val="00D36692"/>
    <w:rsid w:val="00D427BE"/>
    <w:rsid w:val="00D43A69"/>
    <w:rsid w:val="00D44252"/>
    <w:rsid w:val="00D51E43"/>
    <w:rsid w:val="00D53D05"/>
    <w:rsid w:val="00D540B7"/>
    <w:rsid w:val="00D550AB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3AF6"/>
    <w:rsid w:val="00D94DBC"/>
    <w:rsid w:val="00D96986"/>
    <w:rsid w:val="00D96AAE"/>
    <w:rsid w:val="00D96C75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6DD"/>
    <w:rsid w:val="00DF3082"/>
    <w:rsid w:val="00DF71A0"/>
    <w:rsid w:val="00DF7769"/>
    <w:rsid w:val="00E0207B"/>
    <w:rsid w:val="00E13AC4"/>
    <w:rsid w:val="00E16DC7"/>
    <w:rsid w:val="00E1725C"/>
    <w:rsid w:val="00E17A4B"/>
    <w:rsid w:val="00E202BF"/>
    <w:rsid w:val="00E20F63"/>
    <w:rsid w:val="00E21153"/>
    <w:rsid w:val="00E3200A"/>
    <w:rsid w:val="00E32DBB"/>
    <w:rsid w:val="00E3465F"/>
    <w:rsid w:val="00E41A81"/>
    <w:rsid w:val="00E50132"/>
    <w:rsid w:val="00E52905"/>
    <w:rsid w:val="00E53D98"/>
    <w:rsid w:val="00E57A34"/>
    <w:rsid w:val="00E6678C"/>
    <w:rsid w:val="00E73B89"/>
    <w:rsid w:val="00E82A90"/>
    <w:rsid w:val="00E85113"/>
    <w:rsid w:val="00E93BAB"/>
    <w:rsid w:val="00EA3A7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13BA0"/>
    <w:rsid w:val="00F13C51"/>
    <w:rsid w:val="00F14425"/>
    <w:rsid w:val="00F14FB2"/>
    <w:rsid w:val="00F246D1"/>
    <w:rsid w:val="00F262B7"/>
    <w:rsid w:val="00F27F8D"/>
    <w:rsid w:val="00F300C6"/>
    <w:rsid w:val="00F30B44"/>
    <w:rsid w:val="00F31D9F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6983"/>
    <w:rsid w:val="00F81D81"/>
    <w:rsid w:val="00F825FB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E19E7"/>
    <w:rsid w:val="00FF247A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_x0000_m1034"/>
      </o:rules>
    </o:shapelayout>
  </w:shapeDefaults>
  <w:decimalSymbol w:val="."/>
  <w:listSeparator w:val=","/>
  <w14:docId w14:val="43F479FC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AEFDEE5-0620-4A0E-8CBA-A7E9E800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5</cp:revision>
  <cp:lastPrinted>2020-01-03T10:07:00Z</cp:lastPrinted>
  <dcterms:created xsi:type="dcterms:W3CDTF">2020-01-06T00:27:00Z</dcterms:created>
  <dcterms:modified xsi:type="dcterms:W3CDTF">2020-01-10T01:03:00Z</dcterms:modified>
</cp:coreProperties>
</file>